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13" w:rsidRDefault="002C1313">
      <w:pPr>
        <w:pStyle w:val="BodyText"/>
        <w:rPr>
          <w:rFonts w:ascii="Times New Roman"/>
          <w:sz w:val="20"/>
        </w:rPr>
      </w:pPr>
    </w:p>
    <w:p w:rsidR="002C1313" w:rsidRDefault="002C1313">
      <w:pPr>
        <w:pStyle w:val="BodyText"/>
        <w:rPr>
          <w:rFonts w:ascii="Times New Roman"/>
          <w:sz w:val="20"/>
        </w:rPr>
      </w:pPr>
    </w:p>
    <w:p w:rsidR="002C1313" w:rsidRDefault="002C1313">
      <w:pPr>
        <w:pStyle w:val="BodyText"/>
        <w:rPr>
          <w:rFonts w:ascii="Times New Roman"/>
          <w:sz w:val="20"/>
        </w:rPr>
      </w:pPr>
    </w:p>
    <w:p w:rsidR="002C1313" w:rsidRDefault="002C1313">
      <w:pPr>
        <w:pStyle w:val="BodyText"/>
        <w:rPr>
          <w:rFonts w:ascii="Times New Roman"/>
          <w:sz w:val="20"/>
        </w:rPr>
      </w:pPr>
    </w:p>
    <w:p w:rsidR="002C1313" w:rsidRDefault="002C1313">
      <w:pPr>
        <w:pStyle w:val="BodyText"/>
        <w:rPr>
          <w:rFonts w:ascii="Times New Roman"/>
          <w:sz w:val="20"/>
        </w:rPr>
      </w:pPr>
    </w:p>
    <w:p w:rsidR="002C1313" w:rsidRDefault="002C1313">
      <w:pPr>
        <w:pStyle w:val="BodyText"/>
        <w:rPr>
          <w:rFonts w:ascii="Times New Roman"/>
          <w:sz w:val="20"/>
        </w:rPr>
      </w:pPr>
    </w:p>
    <w:p w:rsidR="002C1313" w:rsidRDefault="002C1313">
      <w:pPr>
        <w:pStyle w:val="BodyText"/>
        <w:rPr>
          <w:rFonts w:ascii="Times New Roman"/>
          <w:sz w:val="20"/>
        </w:rPr>
      </w:pPr>
    </w:p>
    <w:p w:rsidR="002C1313" w:rsidRDefault="002C1313">
      <w:pPr>
        <w:pStyle w:val="BodyText"/>
        <w:rPr>
          <w:rFonts w:ascii="Times New Roman"/>
          <w:sz w:val="20"/>
        </w:rPr>
      </w:pPr>
    </w:p>
    <w:p w:rsidR="002C1313" w:rsidRDefault="002C1313">
      <w:pPr>
        <w:pStyle w:val="BodyText"/>
        <w:spacing w:before="1"/>
        <w:rPr>
          <w:rFonts w:ascii="Times New Roman"/>
          <w:sz w:val="23"/>
        </w:rPr>
      </w:pPr>
    </w:p>
    <w:p w:rsidR="002C1313" w:rsidRDefault="0079058A">
      <w:pPr>
        <w:pStyle w:val="Title"/>
        <w:spacing w:line="276" w:lineRule="auto"/>
      </w:pPr>
      <w:r>
        <w:t>School</w:t>
      </w:r>
      <w:r>
        <w:rPr>
          <w:spacing w:val="-18"/>
        </w:rPr>
        <w:t xml:space="preserve"> </w:t>
      </w:r>
      <w:r>
        <w:t>SEN</w:t>
      </w:r>
      <w:r>
        <w:rPr>
          <w:spacing w:val="-14"/>
        </w:rPr>
        <w:t xml:space="preserve"> </w:t>
      </w:r>
      <w:r>
        <w:t>Information</w:t>
      </w:r>
      <w:r>
        <w:rPr>
          <w:spacing w:val="-356"/>
        </w:rPr>
        <w:t xml:space="preserve"> </w:t>
      </w:r>
      <w:r>
        <w:t>Report</w:t>
      </w:r>
    </w:p>
    <w:p w:rsidR="002C1313" w:rsidRDefault="0079058A">
      <w:pPr>
        <w:spacing w:before="202"/>
        <w:ind w:left="875" w:right="873"/>
        <w:jc w:val="center"/>
        <w:rPr>
          <w:sz w:val="96"/>
        </w:rPr>
      </w:pPr>
      <w:r>
        <w:rPr>
          <w:sz w:val="96"/>
        </w:rPr>
        <w:t>Cambridge</w:t>
      </w:r>
      <w:r>
        <w:rPr>
          <w:spacing w:val="-1"/>
          <w:sz w:val="96"/>
        </w:rPr>
        <w:t xml:space="preserve"> </w:t>
      </w:r>
      <w:r>
        <w:rPr>
          <w:sz w:val="96"/>
        </w:rPr>
        <w:t>Road C P</w:t>
      </w:r>
      <w:r>
        <w:rPr>
          <w:spacing w:val="-1"/>
          <w:sz w:val="96"/>
        </w:rPr>
        <w:t xml:space="preserve"> </w:t>
      </w:r>
      <w:r>
        <w:rPr>
          <w:sz w:val="96"/>
        </w:rPr>
        <w:t>&amp;</w:t>
      </w:r>
      <w:r>
        <w:rPr>
          <w:spacing w:val="-2"/>
          <w:sz w:val="96"/>
        </w:rPr>
        <w:t xml:space="preserve"> </w:t>
      </w:r>
      <w:r>
        <w:rPr>
          <w:sz w:val="96"/>
        </w:rPr>
        <w:t>N</w:t>
      </w:r>
      <w:r>
        <w:rPr>
          <w:spacing w:val="-1"/>
          <w:sz w:val="96"/>
        </w:rPr>
        <w:t xml:space="preserve"> </w:t>
      </w:r>
      <w:r>
        <w:rPr>
          <w:sz w:val="96"/>
        </w:rPr>
        <w:t>School</w:t>
      </w:r>
    </w:p>
    <w:p w:rsidR="002C1313" w:rsidRDefault="0079058A">
      <w:pPr>
        <w:spacing w:before="402"/>
        <w:ind w:left="873" w:right="873"/>
        <w:jc w:val="center"/>
        <w:rPr>
          <w:sz w:val="40"/>
        </w:rPr>
      </w:pPr>
      <w:r>
        <w:rPr>
          <w:color w:val="0000FF"/>
          <w:sz w:val="40"/>
          <w:u w:val="single" w:color="0000FF"/>
        </w:rPr>
        <w:t>Special</w:t>
      </w:r>
      <w:r>
        <w:rPr>
          <w:color w:val="0000FF"/>
          <w:spacing w:val="-3"/>
          <w:sz w:val="40"/>
          <w:u w:val="single" w:color="0000FF"/>
        </w:rPr>
        <w:t xml:space="preserve"> </w:t>
      </w:r>
      <w:r>
        <w:rPr>
          <w:color w:val="0000FF"/>
          <w:sz w:val="40"/>
          <w:u w:val="single" w:color="0000FF"/>
        </w:rPr>
        <w:t>Educational</w:t>
      </w:r>
      <w:r>
        <w:rPr>
          <w:color w:val="0000FF"/>
          <w:spacing w:val="-2"/>
          <w:sz w:val="40"/>
          <w:u w:val="single" w:color="0000FF"/>
        </w:rPr>
        <w:t xml:space="preserve"> </w:t>
      </w:r>
      <w:r>
        <w:rPr>
          <w:color w:val="0000FF"/>
          <w:sz w:val="40"/>
          <w:u w:val="single" w:color="0000FF"/>
        </w:rPr>
        <w:t>Needs</w:t>
      </w:r>
      <w:r>
        <w:rPr>
          <w:color w:val="0000FF"/>
          <w:spacing w:val="-4"/>
          <w:sz w:val="40"/>
          <w:u w:val="single" w:color="0000FF"/>
        </w:rPr>
        <w:t xml:space="preserve"> </w:t>
      </w:r>
      <w:r>
        <w:rPr>
          <w:color w:val="0000FF"/>
          <w:sz w:val="40"/>
          <w:u w:val="single" w:color="0000FF"/>
        </w:rPr>
        <w:t>and</w:t>
      </w:r>
      <w:r>
        <w:rPr>
          <w:color w:val="0000FF"/>
          <w:spacing w:val="-3"/>
          <w:sz w:val="40"/>
          <w:u w:val="single" w:color="0000FF"/>
        </w:rPr>
        <w:t xml:space="preserve"> </w:t>
      </w:r>
      <w:r>
        <w:rPr>
          <w:color w:val="0000FF"/>
          <w:sz w:val="40"/>
          <w:u w:val="single" w:color="0000FF"/>
        </w:rPr>
        <w:t>Disabilities</w:t>
      </w:r>
      <w:r>
        <w:rPr>
          <w:color w:val="0000FF"/>
          <w:spacing w:val="-3"/>
          <w:sz w:val="40"/>
          <w:u w:val="single" w:color="0000FF"/>
        </w:rPr>
        <w:t xml:space="preserve"> </w:t>
      </w:r>
      <w:r>
        <w:rPr>
          <w:color w:val="0000FF"/>
          <w:sz w:val="40"/>
          <w:u w:val="single" w:color="0000FF"/>
        </w:rPr>
        <w:t>(SEND)</w:t>
      </w:r>
      <w:r>
        <w:rPr>
          <w:color w:val="0000FF"/>
          <w:spacing w:val="-2"/>
          <w:sz w:val="40"/>
          <w:u w:val="single" w:color="0000FF"/>
        </w:rPr>
        <w:t xml:space="preserve"> </w:t>
      </w:r>
      <w:r>
        <w:rPr>
          <w:color w:val="0000FF"/>
          <w:sz w:val="40"/>
          <w:u w:val="single" w:color="0000FF"/>
        </w:rPr>
        <w:t>–</w:t>
      </w:r>
      <w:r>
        <w:rPr>
          <w:color w:val="0000FF"/>
          <w:spacing w:val="-1"/>
          <w:sz w:val="40"/>
          <w:u w:val="single" w:color="0000FF"/>
        </w:rPr>
        <w:t xml:space="preserve"> </w:t>
      </w:r>
      <w:r>
        <w:rPr>
          <w:color w:val="0000FF"/>
          <w:sz w:val="40"/>
          <w:u w:val="single" w:color="0000FF"/>
        </w:rPr>
        <w:t>Local</w:t>
      </w:r>
      <w:r>
        <w:rPr>
          <w:color w:val="0000FF"/>
          <w:spacing w:val="-3"/>
          <w:sz w:val="40"/>
          <w:u w:val="single" w:color="0000FF"/>
        </w:rPr>
        <w:t xml:space="preserve"> </w:t>
      </w:r>
      <w:r>
        <w:rPr>
          <w:color w:val="0000FF"/>
          <w:sz w:val="40"/>
          <w:u w:val="single" w:color="0000FF"/>
        </w:rPr>
        <w:t>Offer</w:t>
      </w:r>
    </w:p>
    <w:p w:rsidR="002C1313" w:rsidRDefault="002C1313">
      <w:pPr>
        <w:jc w:val="center"/>
        <w:rPr>
          <w:sz w:val="40"/>
        </w:rPr>
        <w:sectPr w:rsidR="002C1313">
          <w:type w:val="continuous"/>
          <w:pgSz w:w="16840" w:h="11910" w:orient="landscape"/>
          <w:pgMar w:top="1100" w:right="500" w:bottom="280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p w:rsidR="002C1313" w:rsidRDefault="002C1313">
      <w:pPr>
        <w:pStyle w:val="BodyText"/>
        <w:spacing w:before="12"/>
        <w:rPr>
          <w:sz w:val="29"/>
        </w:rPr>
      </w:pPr>
    </w:p>
    <w:p w:rsidR="002C1313" w:rsidRDefault="0079058A">
      <w:pPr>
        <w:spacing w:before="101"/>
        <w:ind w:left="875" w:right="873"/>
        <w:jc w:val="center"/>
        <w:rPr>
          <w:i/>
          <w:sz w:val="28"/>
        </w:rPr>
      </w:pPr>
      <w:r>
        <w:rPr>
          <w:i/>
          <w:sz w:val="28"/>
        </w:rPr>
        <w:t>‘Be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best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be’</w:t>
      </w:r>
    </w:p>
    <w:p w:rsidR="002C1313" w:rsidRDefault="0079058A">
      <w:pPr>
        <w:pStyle w:val="BodyText"/>
        <w:spacing w:before="261"/>
        <w:ind w:left="220"/>
      </w:pPr>
      <w:r>
        <w:rPr>
          <w:u w:val="single"/>
        </w:rPr>
        <w:t>Introduction</w:t>
      </w:r>
    </w:p>
    <w:p w:rsidR="002C1313" w:rsidRDefault="002C1313">
      <w:pPr>
        <w:pStyle w:val="BodyText"/>
        <w:spacing w:before="13"/>
        <w:rPr>
          <w:sz w:val="10"/>
        </w:rPr>
      </w:pPr>
    </w:p>
    <w:p w:rsidR="002C1313" w:rsidRDefault="0079058A">
      <w:pPr>
        <w:pStyle w:val="BodyText"/>
        <w:spacing w:before="99" w:line="276" w:lineRule="auto"/>
        <w:ind w:left="220" w:right="219"/>
        <w:jc w:val="both"/>
      </w:pPr>
      <w:r>
        <w:t>All Cheshire West and Chester Local Authority maintained schools have a similar approach to meeting the needs of pupils with</w:t>
      </w:r>
      <w:r>
        <w:rPr>
          <w:spacing w:val="1"/>
        </w:rPr>
        <w:t xml:space="preserve"> </w:t>
      </w:r>
      <w:r>
        <w:t>Special Educational Needs and Disabilities (SEND) and are supported by the Local Authority (LA) to ensure that all pupils,</w:t>
      </w:r>
      <w:r>
        <w:rPr>
          <w:spacing w:val="1"/>
        </w:rPr>
        <w:t xml:space="preserve"> </w:t>
      </w:r>
      <w:r>
        <w:t>regardless of</w:t>
      </w:r>
      <w:r>
        <w:rPr>
          <w:spacing w:val="-1"/>
        </w:rPr>
        <w:t xml:space="preserve"> </w:t>
      </w:r>
      <w:r>
        <w:t>their specific</w:t>
      </w:r>
      <w:r>
        <w:rPr>
          <w:spacing w:val="-1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in school.</w:t>
      </w:r>
    </w:p>
    <w:p w:rsidR="002C1313" w:rsidRDefault="0079058A">
      <w:pPr>
        <w:pStyle w:val="BodyText"/>
        <w:spacing w:before="203" w:line="276" w:lineRule="auto"/>
        <w:ind w:left="220" w:right="216"/>
        <w:jc w:val="both"/>
      </w:pPr>
      <w:r>
        <w:t>Every child with SEND at our inclusive school has the entitlement to fulfil his/her optimum potential. This is achieved by</w:t>
      </w:r>
      <w:r>
        <w:rPr>
          <w:spacing w:val="1"/>
        </w:rPr>
        <w:t xml:space="preserve"> </w:t>
      </w:r>
      <w:r>
        <w:t xml:space="preserve">ensuring the well-being of all pupils in relation to: Being Healthy, Staying Safe, Enjoying and Achieving, </w:t>
      </w:r>
      <w:proofErr w:type="gramStart"/>
      <w:r>
        <w:t>Making</w:t>
      </w:r>
      <w:proofErr w:type="gramEnd"/>
      <w:r>
        <w:t xml:space="preserve"> a Positive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 Well-being.</w:t>
      </w:r>
    </w:p>
    <w:p w:rsidR="002C1313" w:rsidRDefault="0079058A">
      <w:pPr>
        <w:pStyle w:val="BodyText"/>
        <w:spacing w:before="200"/>
        <w:ind w:left="220"/>
        <w:jc w:val="both"/>
      </w:pPr>
      <w:r>
        <w:t>The</w:t>
      </w:r>
      <w:r>
        <w:rPr>
          <w:spacing w:val="-6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20)</w:t>
      </w:r>
      <w:r>
        <w:rPr>
          <w:spacing w:val="-2"/>
        </w:rPr>
        <w:t xml:space="preserve"> </w:t>
      </w:r>
      <w:r>
        <w:t>defines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Special Educational</w:t>
      </w:r>
      <w:r>
        <w:rPr>
          <w:spacing w:val="-4"/>
        </w:rPr>
        <w:t xml:space="preserve"> </w:t>
      </w:r>
      <w:r>
        <w:t>needs 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has:</w:t>
      </w:r>
    </w:p>
    <w:p w:rsidR="002C1313" w:rsidRDefault="0079058A">
      <w:pPr>
        <w:spacing w:before="250" w:line="276" w:lineRule="auto"/>
        <w:ind w:left="387" w:right="393" w:firstLine="8"/>
        <w:jc w:val="center"/>
        <w:rPr>
          <w:i/>
          <w:sz w:val="26"/>
        </w:rPr>
      </w:pPr>
      <w:r>
        <w:rPr>
          <w:i/>
          <w:sz w:val="26"/>
        </w:rPr>
        <w:t>‘either a learning difficulty or a disability and they need special educational provision (SEP) to be made for them. SEP is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defined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as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any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education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or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training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provision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which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is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additional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or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different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from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generally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made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for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others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75"/>
          <w:sz w:val="26"/>
        </w:rPr>
        <w:t xml:space="preserve"> </w:t>
      </w:r>
      <w:r>
        <w:rPr>
          <w:i/>
          <w:sz w:val="26"/>
        </w:rPr>
        <w:t>same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age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in mainstream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schools’.</w:t>
      </w:r>
    </w:p>
    <w:p w:rsidR="002C1313" w:rsidRDefault="0079058A" w:rsidP="00C37FBC">
      <w:pPr>
        <w:pStyle w:val="BodyText"/>
        <w:spacing w:before="205" w:line="276" w:lineRule="auto"/>
        <w:ind w:left="220" w:right="355"/>
        <w:sectPr w:rsidR="002C1313">
          <w:pgSz w:w="16840" w:h="11910" w:orient="landscape"/>
          <w:pgMar w:top="1100" w:right="500" w:bottom="280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  <w:r>
        <w:t>At Cambridge Road C P &amp; N School our SEND Co-coordinator (</w:t>
      </w:r>
      <w:proofErr w:type="spellStart"/>
      <w:r>
        <w:t>SENDCo</w:t>
      </w:r>
      <w:proofErr w:type="spellEnd"/>
      <w:r>
        <w:t xml:space="preserve">) is Mrs </w:t>
      </w:r>
      <w:r w:rsidR="00C37FBC">
        <w:t>R Stevenson</w:t>
      </w:r>
      <w:r w:rsidR="0030536B">
        <w:t xml:space="preserve"> and Rebecca Brown </w:t>
      </w:r>
      <w:r>
        <w:t>is our SEND</w:t>
      </w:r>
      <w:r>
        <w:rPr>
          <w:spacing w:val="1"/>
        </w:rPr>
        <w:t xml:space="preserve"> </w:t>
      </w:r>
      <w:r>
        <w:t>Governor.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ALL teachers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quality</w:t>
      </w:r>
      <w:r>
        <w:rPr>
          <w:spacing w:val="-7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teaching in every</w:t>
      </w:r>
      <w:r>
        <w:rPr>
          <w:spacing w:val="-1"/>
        </w:rPr>
        <w:t xml:space="preserve"> </w:t>
      </w:r>
      <w:r>
        <w:t>class takes</w:t>
      </w:r>
      <w:r>
        <w:rPr>
          <w:spacing w:val="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SEND.</w:t>
      </w:r>
    </w:p>
    <w:p w:rsidR="002C1313" w:rsidRDefault="002C1313">
      <w:pPr>
        <w:pStyle w:val="BodyText"/>
        <w:spacing w:before="7"/>
      </w:pPr>
    </w:p>
    <w:p w:rsidR="002C1313" w:rsidRDefault="0079058A">
      <w:pPr>
        <w:pStyle w:val="BodyText"/>
        <w:ind w:left="220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Offer?</w:t>
      </w:r>
      <w:r>
        <w:rPr>
          <w:spacing w:val="-2"/>
        </w:rPr>
        <w:t xml:space="preserve"> </w:t>
      </w:r>
      <w:r>
        <w:t>(Cheshire</w:t>
      </w:r>
      <w:r>
        <w:rPr>
          <w:spacing w:val="-4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Cheshire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Authority)</w:t>
      </w:r>
    </w:p>
    <w:p w:rsidR="002C1313" w:rsidRDefault="0079058A">
      <w:pPr>
        <w:pStyle w:val="BodyText"/>
        <w:spacing w:before="254" w:line="276" w:lineRule="auto"/>
        <w:ind w:left="220" w:right="907"/>
      </w:pPr>
      <w:r>
        <w:t>From 2014 Local Authorities and schools are required to publish and keep under review information about services they</w:t>
      </w:r>
      <w:r>
        <w:rPr>
          <w:spacing w:val="1"/>
        </w:rPr>
        <w:t xml:space="preserve"> </w:t>
      </w:r>
      <w:r>
        <w:t xml:space="preserve">expect to be available for the children and young people with Special Educational Needs (SEN) aged 0-25. </w:t>
      </w:r>
      <w:proofErr w:type="gramStart"/>
      <w:r>
        <w:t>Therefore</w:t>
      </w:r>
      <w:proofErr w:type="gramEnd"/>
      <w:r>
        <w:t xml:space="preserve"> the</w:t>
      </w:r>
      <w:r>
        <w:rPr>
          <w:spacing w:val="-76"/>
        </w:rPr>
        <w:t xml:space="preserve"> </w:t>
      </w:r>
      <w:r>
        <w:t>intention of the Local Offer is to improve choice and transparency for families. It will also be an important resource for</w:t>
      </w:r>
      <w:r>
        <w:rPr>
          <w:spacing w:val="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in understanding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area.</w:t>
      </w:r>
    </w:p>
    <w:p w:rsidR="002C1313" w:rsidRDefault="0079058A">
      <w:pPr>
        <w:pStyle w:val="BodyText"/>
        <w:spacing w:before="201"/>
        <w:ind w:left="220"/>
      </w:pP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Offer,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below:</w:t>
      </w:r>
    </w:p>
    <w:p w:rsidR="002C1313" w:rsidRDefault="00F74FE3">
      <w:pPr>
        <w:spacing w:before="256"/>
        <w:ind w:left="220"/>
        <w:rPr>
          <w:rFonts w:ascii="Calibri"/>
          <w:sz w:val="28"/>
        </w:rPr>
      </w:pPr>
      <w:hyperlink r:id="rId5">
        <w:r w:rsidR="0079058A">
          <w:rPr>
            <w:rFonts w:ascii="Calibri"/>
            <w:color w:val="0000FF"/>
            <w:sz w:val="28"/>
            <w:u w:val="single" w:color="0000FF"/>
          </w:rPr>
          <w:t>https://livewell.cheshirewestandchester.gov.uk/?utm_campaign=livewell&amp;amp;utm_source=corpsite&amp;amp;utm_medium=button</w:t>
        </w:r>
      </w:hyperlink>
    </w:p>
    <w:p w:rsidR="002C1313" w:rsidRDefault="002C1313">
      <w:pPr>
        <w:rPr>
          <w:rFonts w:ascii="Calibri"/>
          <w:sz w:val="28"/>
        </w:rPr>
        <w:sectPr w:rsidR="002C1313">
          <w:pgSz w:w="16840" w:h="11910" w:orient="landscape"/>
          <w:pgMar w:top="900" w:right="500" w:bottom="280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p w:rsidR="002C1313" w:rsidRDefault="0079058A">
      <w:pPr>
        <w:pStyle w:val="BodyText"/>
        <w:spacing w:before="70" w:line="276" w:lineRule="auto"/>
        <w:ind w:left="220"/>
      </w:pPr>
      <w:r>
        <w:lastRenderedPageBreak/>
        <w:t>In</w:t>
      </w:r>
      <w:r>
        <w:rPr>
          <w:spacing w:val="-4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identifies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young</w:t>
      </w:r>
      <w:r>
        <w:rPr>
          <w:spacing w:val="-7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needs.</w:t>
      </w:r>
      <w:r>
        <w:rPr>
          <w:spacing w:val="-1"/>
        </w:rPr>
        <w:t xml:space="preserve"> </w:t>
      </w:r>
      <w:r>
        <w:t>Cambridge Road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P &amp;</w:t>
      </w:r>
      <w:r>
        <w:rPr>
          <w:spacing w:val="-2"/>
        </w:rPr>
        <w:t xml:space="preserve"> </w:t>
      </w:r>
      <w:r>
        <w:t>N School</w:t>
      </w:r>
      <w:r>
        <w:rPr>
          <w:spacing w:val="-1"/>
        </w:rPr>
        <w:t xml:space="preserve"> </w:t>
      </w:r>
      <w:r>
        <w:t>caters 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are:</w:t>
      </w:r>
    </w:p>
    <w:p w:rsidR="002C1313" w:rsidRDefault="002C1313">
      <w:pPr>
        <w:pStyle w:val="BodyText"/>
        <w:spacing w:before="4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2247"/>
      </w:tblGrid>
      <w:tr w:rsidR="002C1313">
        <w:trPr>
          <w:trHeight w:val="2174"/>
        </w:trPr>
        <w:tc>
          <w:tcPr>
            <w:tcW w:w="3370" w:type="dxa"/>
            <w:shd w:val="clear" w:color="auto" w:fill="DBE4F0"/>
          </w:tcPr>
          <w:p w:rsidR="002C1313" w:rsidRDefault="0079058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Cognition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Learning:</w:t>
            </w:r>
          </w:p>
        </w:tc>
        <w:tc>
          <w:tcPr>
            <w:tcW w:w="12247" w:type="dxa"/>
          </w:tcPr>
          <w:p w:rsidR="002C1313" w:rsidRDefault="0079058A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/>
              <w:ind w:left="292" w:hanging="186"/>
              <w:rPr>
                <w:sz w:val="26"/>
              </w:rPr>
            </w:pPr>
            <w:r>
              <w:rPr>
                <w:sz w:val="26"/>
              </w:rPr>
              <w:t>Low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levels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attainment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across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board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forms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assessment.</w:t>
            </w:r>
          </w:p>
          <w:p w:rsidR="002C1313" w:rsidRDefault="0079058A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832" w:firstLine="0"/>
              <w:rPr>
                <w:sz w:val="26"/>
              </w:rPr>
            </w:pPr>
            <w:r>
              <w:rPr>
                <w:sz w:val="26"/>
              </w:rPr>
              <w:t>Difficulty in acquiring skills (mainly Literacy and Numeracy) on which much other learning in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depends.</w:t>
            </w:r>
          </w:p>
          <w:p w:rsidR="002C1313" w:rsidRDefault="0079058A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 w:line="361" w:lineRule="exact"/>
              <w:ind w:left="292" w:hanging="186"/>
              <w:rPr>
                <w:sz w:val="26"/>
              </w:rPr>
            </w:pPr>
            <w:r>
              <w:rPr>
                <w:sz w:val="26"/>
              </w:rPr>
              <w:t>Difficulty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dealing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abstract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ideas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generalising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experience.</w:t>
            </w:r>
          </w:p>
          <w:p w:rsidR="002C1313" w:rsidRDefault="0079058A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361" w:lineRule="exact"/>
              <w:ind w:left="292" w:hanging="186"/>
              <w:rPr>
                <w:sz w:val="26"/>
              </w:rPr>
            </w:pPr>
            <w:r>
              <w:rPr>
                <w:sz w:val="26"/>
              </w:rPr>
              <w:t>Difficulty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sequencing,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ordering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independence.</w:t>
            </w:r>
          </w:p>
          <w:p w:rsidR="002C1313" w:rsidRDefault="0079058A">
            <w:pPr>
              <w:pStyle w:val="TableParagraph"/>
              <w:spacing w:line="343" w:lineRule="exac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difficulty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Dyslexia 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Dyscalculia.</w:t>
            </w:r>
          </w:p>
        </w:tc>
      </w:tr>
      <w:tr w:rsidR="002C1313">
        <w:trPr>
          <w:trHeight w:val="2899"/>
        </w:trPr>
        <w:tc>
          <w:tcPr>
            <w:tcW w:w="3370" w:type="dxa"/>
            <w:shd w:val="clear" w:color="auto" w:fill="DBE4F0"/>
          </w:tcPr>
          <w:p w:rsidR="002C1313" w:rsidRDefault="0079058A">
            <w:pPr>
              <w:pStyle w:val="TableParagraph"/>
              <w:spacing w:before="1"/>
              <w:ind w:right="973"/>
              <w:rPr>
                <w:sz w:val="26"/>
              </w:rPr>
            </w:pPr>
            <w:r>
              <w:rPr>
                <w:sz w:val="26"/>
              </w:rPr>
              <w:t>Communication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74"/>
                <w:sz w:val="26"/>
              </w:rPr>
              <w:t xml:space="preserve"> </w:t>
            </w:r>
            <w:r>
              <w:rPr>
                <w:sz w:val="26"/>
              </w:rPr>
              <w:t>Interaction:</w:t>
            </w:r>
          </w:p>
        </w:tc>
        <w:tc>
          <w:tcPr>
            <w:tcW w:w="12247" w:type="dxa"/>
          </w:tcPr>
          <w:p w:rsidR="002C1313" w:rsidRDefault="0079058A">
            <w:pPr>
              <w:pStyle w:val="TableParagraph"/>
              <w:spacing w:before="1"/>
              <w:ind w:right="545"/>
              <w:jc w:val="both"/>
              <w:rPr>
                <w:sz w:val="26"/>
              </w:rPr>
            </w:pPr>
            <w:r>
              <w:rPr>
                <w:sz w:val="26"/>
              </w:rPr>
              <w:t>Interaction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Children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reminders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keep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 track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lessons.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struggle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interact</w:t>
            </w:r>
            <w:r>
              <w:rPr>
                <w:spacing w:val="-76"/>
                <w:sz w:val="26"/>
              </w:rPr>
              <w:t xml:space="preserve"> </w:t>
            </w:r>
            <w:r>
              <w:rPr>
                <w:sz w:val="26"/>
              </w:rPr>
              <w:t>appropriately with their peers. Struggles to form relationships with others. May not be able to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initiate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 conversation.</w:t>
            </w:r>
          </w:p>
          <w:p w:rsidR="002C1313" w:rsidRDefault="0079058A">
            <w:pPr>
              <w:pStyle w:val="TableParagraph"/>
              <w:spacing w:before="1"/>
              <w:ind w:right="117"/>
              <w:rPr>
                <w:sz w:val="26"/>
              </w:rPr>
            </w:pPr>
            <w:r>
              <w:rPr>
                <w:sz w:val="26"/>
              </w:rPr>
              <w:t>Understanding (Receptive Language) – May need visual support to understand language e.g.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Makaton,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frequently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misunderstands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language.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language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repeated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few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aid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understanding.</w:t>
            </w:r>
          </w:p>
          <w:p w:rsidR="002C1313" w:rsidRDefault="0079058A">
            <w:pPr>
              <w:pStyle w:val="TableParagraph"/>
              <w:spacing w:line="360" w:lineRule="exact"/>
              <w:rPr>
                <w:sz w:val="26"/>
              </w:rPr>
            </w:pPr>
            <w:r>
              <w:rPr>
                <w:sz w:val="26"/>
              </w:rPr>
              <w:t>Speech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(Expressive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Language)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limited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vocabulary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ideas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difficult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follow</w:t>
            </w:r>
          </w:p>
          <w:p w:rsidR="002C1313" w:rsidRDefault="0079058A">
            <w:pPr>
              <w:pStyle w:val="TableParagraph"/>
              <w:spacing w:line="343" w:lineRule="exact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speaking.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immaturities 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sound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system.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Grammar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phonics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still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poor.</w:t>
            </w:r>
          </w:p>
        </w:tc>
      </w:tr>
      <w:tr w:rsidR="002C1313">
        <w:trPr>
          <w:trHeight w:val="1812"/>
        </w:trPr>
        <w:tc>
          <w:tcPr>
            <w:tcW w:w="3370" w:type="dxa"/>
            <w:shd w:val="clear" w:color="auto" w:fill="DBE4F0"/>
          </w:tcPr>
          <w:p w:rsidR="002C1313" w:rsidRDefault="0079058A">
            <w:pPr>
              <w:pStyle w:val="TableParagraph"/>
              <w:spacing w:before="1"/>
              <w:ind w:right="682"/>
              <w:rPr>
                <w:sz w:val="26"/>
              </w:rPr>
            </w:pPr>
            <w:r>
              <w:rPr>
                <w:sz w:val="26"/>
              </w:rPr>
              <w:t>Social, Emotional and</w:t>
            </w:r>
            <w:r>
              <w:rPr>
                <w:spacing w:val="-76"/>
                <w:sz w:val="26"/>
              </w:rPr>
              <w:t xml:space="preserve"> </w:t>
            </w:r>
            <w:r>
              <w:rPr>
                <w:sz w:val="26"/>
              </w:rPr>
              <w:t>Mental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Health:</w:t>
            </w:r>
          </w:p>
        </w:tc>
        <w:tc>
          <w:tcPr>
            <w:tcW w:w="12247" w:type="dxa"/>
          </w:tcPr>
          <w:p w:rsidR="002C1313" w:rsidRDefault="0079058A">
            <w:pPr>
              <w:pStyle w:val="TableParagraph"/>
              <w:spacing w:before="1" w:line="361" w:lineRule="exact"/>
              <w:rPr>
                <w:sz w:val="26"/>
              </w:rPr>
            </w:pPr>
            <w:r>
              <w:rPr>
                <w:sz w:val="26"/>
              </w:rPr>
              <w:t>May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difficulties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social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emotional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development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stem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from:</w:t>
            </w:r>
          </w:p>
          <w:p w:rsidR="002C1313" w:rsidRDefault="007905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6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Behaviour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Difficulties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Attention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Difficulties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(ADHD)</w:t>
            </w:r>
          </w:p>
          <w:p w:rsidR="002C1313" w:rsidRDefault="007905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Anxiety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Depression</w:t>
            </w:r>
          </w:p>
          <w:p w:rsidR="002C1313" w:rsidRDefault="007905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Attachment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Disorders</w:t>
            </w:r>
          </w:p>
          <w:p w:rsidR="002C1313" w:rsidRDefault="0079058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43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Low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Self-esteem</w:t>
            </w:r>
          </w:p>
        </w:tc>
      </w:tr>
      <w:tr w:rsidR="002C1313">
        <w:trPr>
          <w:trHeight w:val="1814"/>
        </w:trPr>
        <w:tc>
          <w:tcPr>
            <w:tcW w:w="3370" w:type="dxa"/>
            <w:shd w:val="clear" w:color="auto" w:fill="DBE4F0"/>
          </w:tcPr>
          <w:p w:rsidR="002C1313" w:rsidRDefault="0079058A">
            <w:pPr>
              <w:pStyle w:val="TableParagraph"/>
              <w:spacing w:before="4" w:line="237" w:lineRule="auto"/>
              <w:ind w:right="1015"/>
              <w:rPr>
                <w:sz w:val="26"/>
              </w:rPr>
            </w:pPr>
            <w:r>
              <w:rPr>
                <w:sz w:val="26"/>
              </w:rPr>
              <w:t>Sensory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Physical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Needs:</w:t>
            </w:r>
          </w:p>
        </w:tc>
        <w:tc>
          <w:tcPr>
            <w:tcW w:w="12247" w:type="dxa"/>
          </w:tcPr>
          <w:p w:rsidR="002C1313" w:rsidRDefault="0079058A">
            <w:pPr>
              <w:pStyle w:val="TableParagraph"/>
              <w:spacing w:before="1" w:line="361" w:lineRule="exact"/>
              <w:rPr>
                <w:sz w:val="26"/>
              </w:rPr>
            </w:pPr>
            <w:r>
              <w:rPr>
                <w:sz w:val="26"/>
              </w:rPr>
              <w:t>These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children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medical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genetic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condition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leads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to:</w:t>
            </w:r>
          </w:p>
          <w:p w:rsidR="002C1313" w:rsidRDefault="0079058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6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Specific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Medical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conditions</w:t>
            </w:r>
          </w:p>
          <w:p w:rsidR="002C1313" w:rsidRDefault="0079058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Gross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Fine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Motor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skills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difficulties</w:t>
            </w:r>
          </w:p>
          <w:p w:rsidR="002C1313" w:rsidRDefault="0079058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6"/>
              </w:rPr>
            </w:pPr>
            <w:r>
              <w:rPr>
                <w:sz w:val="26"/>
              </w:rPr>
              <w:t>Visual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Hearing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impairment</w:t>
            </w:r>
          </w:p>
          <w:p w:rsidR="002C1313" w:rsidRDefault="0079058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46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Poor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toileting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Self-help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skills</w:t>
            </w:r>
          </w:p>
        </w:tc>
      </w:tr>
    </w:tbl>
    <w:p w:rsidR="002C1313" w:rsidRDefault="002C1313">
      <w:pPr>
        <w:spacing w:line="346" w:lineRule="exact"/>
        <w:rPr>
          <w:sz w:val="26"/>
        </w:rPr>
        <w:sectPr w:rsidR="002C1313">
          <w:pgSz w:w="16840" w:h="11910" w:orient="landscape"/>
          <w:pgMar w:top="900" w:right="500" w:bottom="280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p w:rsidR="002C1313" w:rsidRDefault="0079058A">
      <w:pPr>
        <w:pStyle w:val="BodyText"/>
        <w:spacing w:before="70" w:line="276" w:lineRule="auto"/>
        <w:ind w:left="220"/>
      </w:pPr>
      <w:r>
        <w:lastRenderedPageBreak/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outlines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Road</w:t>
      </w:r>
      <w:r>
        <w:rPr>
          <w:spacing w:val="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Special</w:t>
      </w:r>
      <w:r>
        <w:rPr>
          <w:spacing w:val="-75"/>
        </w:rPr>
        <w:t xml:space="preserve"> </w:t>
      </w:r>
      <w:r>
        <w:t>Educational Needs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Disabilities:</w:t>
      </w:r>
    </w:p>
    <w:p w:rsidR="002C1313" w:rsidRDefault="002C1313">
      <w:pPr>
        <w:pStyle w:val="BodyText"/>
        <w:spacing w:before="4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7"/>
      </w:tblGrid>
      <w:tr w:rsidR="002C1313">
        <w:trPr>
          <w:trHeight w:val="503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before="1" w:line="482" w:lineRule="exact"/>
              <w:rPr>
                <w:sz w:val="36"/>
              </w:rPr>
            </w:pPr>
            <w:r>
              <w:rPr>
                <w:sz w:val="36"/>
              </w:rPr>
              <w:t>How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does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Cambridge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Road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P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&amp;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N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School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know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if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child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needs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extra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help?</w:t>
            </w:r>
          </w:p>
        </w:tc>
      </w:tr>
      <w:tr w:rsidR="002C1313">
        <w:trPr>
          <w:trHeight w:val="2536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Children’s progress and attainment at Cambridge Road are continually monitored and assessed. Actions are taken at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earliest opportunity to support pupils through class support or interventions in order to address any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needs. As well 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teachers expressing any concerns to the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z w:val="26"/>
              </w:rPr>
              <w:t xml:space="preserve"> staff take part in half termly Pupil Progress Meetings where the Senior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Leadership Team,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Literacy and Numeracy Co-ordinators and class teachers discuss progress, analyse data and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identify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children who are not making as much progress as they should. Additional Literacy and Numeracy interventions are then planned</w:t>
            </w:r>
            <w:r>
              <w:rPr>
                <w:spacing w:val="-75"/>
                <w:sz w:val="26"/>
              </w:rPr>
              <w:t xml:space="preserve"> </w:t>
            </w:r>
            <w:r w:rsidR="00D46C74"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target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children’s needs.</w:t>
            </w:r>
          </w:p>
        </w:tc>
      </w:tr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2" w:lineRule="exact"/>
              <w:rPr>
                <w:sz w:val="36"/>
              </w:rPr>
            </w:pPr>
            <w:r>
              <w:rPr>
                <w:sz w:val="36"/>
              </w:rPr>
              <w:t>What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should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I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do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if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think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child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may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have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Special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Educational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Need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or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Disability?</w:t>
            </w:r>
          </w:p>
        </w:tc>
      </w:tr>
      <w:tr w:rsidR="002C1313">
        <w:trPr>
          <w:trHeight w:val="2537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72"/>
              <w:rPr>
                <w:sz w:val="26"/>
              </w:rPr>
            </w:pPr>
            <w:r>
              <w:rPr>
                <w:sz w:val="26"/>
              </w:rPr>
              <w:t>At Cambridge Road we have an open door policy and welcome and encourage a strong partnership between parents and school.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feel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Special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Educational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and/or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Disability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contact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child’s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first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instance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Mrs</w:t>
            </w:r>
            <w:r>
              <w:rPr>
                <w:spacing w:val="-2"/>
                <w:sz w:val="26"/>
              </w:rPr>
              <w:t xml:space="preserve"> </w:t>
            </w:r>
            <w:r w:rsidR="00D46C74">
              <w:rPr>
                <w:sz w:val="26"/>
              </w:rPr>
              <w:t xml:space="preserve">Stevenson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 Mr Pickering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Headteacher</w:t>
            </w:r>
            <w:proofErr w:type="spellEnd"/>
            <w:r>
              <w:rPr>
                <w:sz w:val="26"/>
              </w:rPr>
              <w:t>).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your child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 known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outside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agency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would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helpful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reports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could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brought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school.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Parents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contact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Information,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Advice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Services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Network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available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entitlements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advice about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expressing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views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perspectives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all those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involved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your child.</w:t>
            </w:r>
          </w:p>
          <w:p w:rsidR="002C1313" w:rsidRDefault="0079058A">
            <w:pPr>
              <w:pStyle w:val="TableParagraph"/>
              <w:tabs>
                <w:tab w:val="left" w:pos="1533"/>
              </w:tabs>
              <w:spacing w:line="343" w:lineRule="exact"/>
              <w:rPr>
                <w:rFonts w:ascii="Calibri"/>
                <w:sz w:val="28"/>
              </w:rPr>
            </w:pPr>
            <w:r>
              <w:rPr>
                <w:sz w:val="26"/>
              </w:rPr>
              <w:t>Link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here:</w:t>
            </w:r>
            <w:r>
              <w:rPr>
                <w:sz w:val="26"/>
              </w:rPr>
              <w:tab/>
            </w:r>
            <w:hyperlink r:id="rId6">
              <w:r>
                <w:rPr>
                  <w:rFonts w:ascii="Calibri"/>
                  <w:color w:val="0000FF"/>
                  <w:sz w:val="28"/>
                  <w:u w:val="single" w:color="0000FF"/>
                </w:rPr>
                <w:t>https://cyp.iassnetwork.org.uk/service/information-advice-and-support-service/</w:t>
              </w:r>
            </w:hyperlink>
          </w:p>
        </w:tc>
      </w:tr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1" w:lineRule="exact"/>
              <w:rPr>
                <w:sz w:val="36"/>
              </w:rPr>
            </w:pPr>
            <w:r>
              <w:rPr>
                <w:sz w:val="36"/>
              </w:rPr>
              <w:t>How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know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how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Cambridge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Road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P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&amp;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N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School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supports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child?</w:t>
            </w:r>
          </w:p>
        </w:tc>
      </w:tr>
      <w:tr w:rsidR="002C1313">
        <w:trPr>
          <w:trHeight w:val="2174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At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Cambridge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Road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continuous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dialogue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parents.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regularly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inform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parents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6"/>
                <w:sz w:val="26"/>
              </w:rPr>
              <w:t xml:space="preserve"> </w:t>
            </w:r>
            <w:r>
              <w:rPr>
                <w:sz w:val="26"/>
              </w:rPr>
              <w:t>provision children are given through informal and formal SEND meetings, Termly Target Plans (Individual Education and/or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Behavioural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Plans),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Provision Maps and discussions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Annual /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Interim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Reviews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Parents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Evenings.</w:t>
            </w:r>
          </w:p>
          <w:p w:rsidR="002C1313" w:rsidRDefault="0079058A">
            <w:pPr>
              <w:pStyle w:val="TableParagraph"/>
              <w:spacing w:line="360" w:lineRule="atLeas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Class teachers will always contact parents if there are any concerns about your child. Parental permission is always obtained by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school for any referrals to outside agencies they might deem necessary. Any contact or reports from outside agencies 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discussed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parents 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recommendations put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place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necessary.</w:t>
            </w:r>
          </w:p>
        </w:tc>
      </w:tr>
    </w:tbl>
    <w:p w:rsidR="002C1313" w:rsidRDefault="002C1313">
      <w:pPr>
        <w:spacing w:line="360" w:lineRule="atLeast"/>
        <w:jc w:val="both"/>
        <w:rPr>
          <w:sz w:val="26"/>
        </w:rPr>
        <w:sectPr w:rsidR="002C1313">
          <w:pgSz w:w="16840" w:h="11910" w:orient="landscape"/>
          <w:pgMar w:top="900" w:right="500" w:bottom="835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7"/>
      </w:tblGrid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2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How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curriculum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be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matched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to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child’s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needs?</w:t>
            </w:r>
          </w:p>
        </w:tc>
      </w:tr>
      <w:tr w:rsidR="002C1313">
        <w:trPr>
          <w:trHeight w:val="2536"/>
        </w:trPr>
        <w:tc>
          <w:tcPr>
            <w:tcW w:w="15617" w:type="dxa"/>
          </w:tcPr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The primary aim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Cambridge Road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 P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 School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ensure that every child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access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curriculum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independently as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possible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develop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key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enhance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learning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behaviour.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curriculum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highly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differentiated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meet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pupils.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teachers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plan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lessons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according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she/he teaches,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lessons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adapted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suit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learning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styles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abilities.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Our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curriculum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follows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topic-based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approach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allowing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extended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opportunities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regard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Literacy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Numeracy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wherever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possible.</w:t>
            </w:r>
          </w:p>
        </w:tc>
      </w:tr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1" w:lineRule="exact"/>
              <w:rPr>
                <w:sz w:val="36"/>
              </w:rPr>
            </w:pPr>
            <w:r>
              <w:rPr>
                <w:sz w:val="36"/>
              </w:rPr>
              <w:t>How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know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how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child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is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doing?</w:t>
            </w:r>
          </w:p>
        </w:tc>
      </w:tr>
      <w:tr w:rsidR="002C1313">
        <w:trPr>
          <w:trHeight w:val="6161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For every child there will be a Parents Evening </w:t>
            </w:r>
            <w:r w:rsidR="00D46C74">
              <w:rPr>
                <w:sz w:val="26"/>
              </w:rPr>
              <w:t>twice a year</w:t>
            </w:r>
            <w:r>
              <w:rPr>
                <w:sz w:val="26"/>
              </w:rPr>
              <w:t xml:space="preserve">. </w:t>
            </w:r>
            <w:r w:rsidR="00D46C74">
              <w:rPr>
                <w:sz w:val="26"/>
              </w:rPr>
              <w:t xml:space="preserve">Pupil Information Packs are sent out termly. </w:t>
            </w:r>
            <w:r>
              <w:rPr>
                <w:sz w:val="26"/>
              </w:rPr>
              <w:t>If a child is causing concern or staff feel they are not working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best of their ability parents are invited in for a discussion initi</w:t>
            </w:r>
            <w:r w:rsidR="00D46C74">
              <w:rPr>
                <w:sz w:val="26"/>
              </w:rPr>
              <w:t xml:space="preserve">ally with the class teacher.  If additional support is required </w:t>
            </w:r>
            <w:r>
              <w:rPr>
                <w:sz w:val="26"/>
              </w:rPr>
              <w:t xml:space="preserve">then </w:t>
            </w:r>
            <w:r w:rsidR="00D46C74">
              <w:rPr>
                <w:sz w:val="26"/>
              </w:rPr>
              <w:t xml:space="preserve">Parents/Carers will be invited in to meet </w:t>
            </w:r>
            <w:r>
              <w:rPr>
                <w:sz w:val="26"/>
              </w:rPr>
              <w:t xml:space="preserve">with the </w:t>
            </w:r>
            <w:proofErr w:type="spellStart"/>
            <w:r w:rsidR="00D46C74">
              <w:rPr>
                <w:sz w:val="26"/>
              </w:rPr>
              <w:t>SENDCo</w:t>
            </w:r>
            <w:proofErr w:type="spellEnd"/>
            <w:r w:rsidR="00D46C74">
              <w:rPr>
                <w:sz w:val="26"/>
              </w:rPr>
              <w:t>, Deputy Head</w:t>
            </w:r>
            <w:r>
              <w:rPr>
                <w:sz w:val="26"/>
              </w:rPr>
              <w:t xml:space="preserve"> </w:t>
            </w:r>
            <w:r w:rsidR="00D46C74">
              <w:rPr>
                <w:sz w:val="26"/>
              </w:rPr>
              <w:t>or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Headteacher</w:t>
            </w:r>
            <w:proofErr w:type="spellEnd"/>
            <w:r w:rsidR="0061542C">
              <w:rPr>
                <w:sz w:val="26"/>
              </w:rPr>
              <w:t>,</w:t>
            </w:r>
            <w:r w:rsidR="00D46C74">
              <w:rPr>
                <w:sz w:val="26"/>
              </w:rPr>
              <w:t xml:space="preserve"> as appropriate</w:t>
            </w:r>
            <w:r>
              <w:rPr>
                <w:sz w:val="26"/>
              </w:rPr>
              <w:t xml:space="preserve">. </w:t>
            </w:r>
          </w:p>
          <w:p w:rsidR="002C1313" w:rsidRDefault="002C131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2C1313" w:rsidRDefault="0079058A" w:rsidP="00D46C74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If your child has complex Special Educational Needs and/or Disability they may well have an E</w:t>
            </w:r>
            <w:r w:rsidR="00C37FBC">
              <w:rPr>
                <w:sz w:val="26"/>
              </w:rPr>
              <w:t xml:space="preserve">ducation Health and Care Plan </w:t>
            </w:r>
            <w:r>
              <w:rPr>
                <w:sz w:val="26"/>
              </w:rPr>
              <w:t>or ‘Top Up’ funding. In these instances, Annual Reviews will take place to discuss your child’s progress and a report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written. Where necessary particularly in Key Stage 1</w:t>
            </w:r>
            <w:r w:rsidR="00D46C74">
              <w:rPr>
                <w:sz w:val="26"/>
              </w:rPr>
              <w:t>,</w:t>
            </w:r>
            <w:r>
              <w:rPr>
                <w:sz w:val="26"/>
              </w:rPr>
              <w:t xml:space="preserve"> children who have a key Learning Support Assistant will have a ‘Home 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School Communication Book’ which is completed on a daily basis. In most cases your child will also be met at the door by their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key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worker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both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start 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 end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 w:rsidR="00D46C74">
              <w:rPr>
                <w:sz w:val="26"/>
              </w:rPr>
              <w:t>day.</w:t>
            </w:r>
          </w:p>
        </w:tc>
      </w:tr>
    </w:tbl>
    <w:p w:rsidR="002C1313" w:rsidRDefault="002C1313">
      <w:pPr>
        <w:jc w:val="both"/>
        <w:rPr>
          <w:sz w:val="26"/>
        </w:rPr>
        <w:sectPr w:rsidR="002C1313">
          <w:type w:val="continuous"/>
          <w:pgSz w:w="16840" w:h="11910" w:orient="landscape"/>
          <w:pgMar w:top="980" w:right="500" w:bottom="930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7"/>
      </w:tblGrid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2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How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you help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me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support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child’s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learning?</w:t>
            </w:r>
          </w:p>
        </w:tc>
      </w:tr>
      <w:tr w:rsidR="002C1313">
        <w:trPr>
          <w:trHeight w:val="2536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Annual / Interim reviews will be held for those children with an Education Health and Care Plan or Top Up Funding. At Parents’ Evenings</w:t>
            </w:r>
            <w:r w:rsidR="00B3050A">
              <w:rPr>
                <w:sz w:val="26"/>
              </w:rPr>
              <w:t>,</w:t>
            </w:r>
            <w:r>
              <w:rPr>
                <w:sz w:val="26"/>
              </w:rPr>
              <w:t xml:space="preserve"> teachers will share targets and suggest ways in which we can collaboratively work together to meet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needs of your child. Half-termly</w:t>
            </w:r>
            <w:r w:rsidR="00B3050A">
              <w:rPr>
                <w:sz w:val="26"/>
              </w:rPr>
              <w:t>,</w:t>
            </w:r>
            <w:r>
              <w:rPr>
                <w:sz w:val="26"/>
              </w:rPr>
              <w:t xml:space="preserve"> class teachers will send </w:t>
            </w:r>
            <w:r w:rsidR="00B3050A">
              <w:rPr>
                <w:sz w:val="26"/>
              </w:rPr>
              <w:t>Pupil Information packs detailing termly achievements and targets</w:t>
            </w:r>
            <w:r>
              <w:rPr>
                <w:sz w:val="26"/>
              </w:rPr>
              <w:t>.</w:t>
            </w:r>
            <w:r>
              <w:rPr>
                <w:spacing w:val="-75"/>
                <w:sz w:val="26"/>
              </w:rPr>
              <w:t xml:space="preserve"> </w:t>
            </w:r>
            <w:r w:rsidR="00B3050A">
              <w:rPr>
                <w:spacing w:val="-75"/>
                <w:sz w:val="26"/>
              </w:rPr>
              <w:t xml:space="preserve">   </w:t>
            </w:r>
            <w:r>
              <w:rPr>
                <w:sz w:val="26"/>
              </w:rPr>
              <w:t>Appropriately challenging homework will be set and teachers may also discuss strategies with parents for supporting learning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home.</w:t>
            </w:r>
          </w:p>
          <w:p w:rsidR="002C1313" w:rsidRDefault="0079058A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We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behaviour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communication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parents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appropriate.</w:t>
            </w:r>
          </w:p>
        </w:tc>
      </w:tr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1" w:lineRule="exact"/>
              <w:rPr>
                <w:sz w:val="36"/>
              </w:rPr>
            </w:pPr>
            <w:r>
              <w:rPr>
                <w:sz w:val="36"/>
              </w:rPr>
              <w:t>What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support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there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be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for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child’s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overall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well-being?</w:t>
            </w:r>
          </w:p>
        </w:tc>
      </w:tr>
      <w:tr w:rsidR="002C1313">
        <w:trPr>
          <w:trHeight w:val="1449"/>
        </w:trPr>
        <w:tc>
          <w:tcPr>
            <w:tcW w:w="15617" w:type="dxa"/>
          </w:tcPr>
          <w:p w:rsidR="00C37FBC" w:rsidRDefault="0079058A">
            <w:pPr>
              <w:pStyle w:val="TableParagraph"/>
              <w:rPr>
                <w:spacing w:val="-75"/>
                <w:sz w:val="26"/>
              </w:rPr>
            </w:pPr>
            <w:r>
              <w:rPr>
                <w:sz w:val="26"/>
              </w:rPr>
              <w:t>Cambridge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Road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fully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inclusive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school.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Inclusion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Quality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Mark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assessment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seen</w:t>
            </w:r>
            <w:r w:rsidR="00C37FBC">
              <w:rPr>
                <w:spacing w:val="-75"/>
                <w:sz w:val="26"/>
              </w:rPr>
              <w:t xml:space="preserve"> 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Cambridge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Road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renew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status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‘Flagship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School’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inclusion;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first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Cheshire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West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Chester.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offer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wrap</w:t>
            </w:r>
          </w:p>
          <w:p w:rsidR="002C1313" w:rsidRDefault="0079058A">
            <w:pPr>
              <w:pStyle w:val="TableParagraph"/>
              <w:spacing w:line="360" w:lineRule="atLeast"/>
              <w:rPr>
                <w:sz w:val="26"/>
              </w:rPr>
            </w:pPr>
            <w:r>
              <w:rPr>
                <w:sz w:val="26"/>
              </w:rPr>
              <w:t>around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support 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child’s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physical,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sensory,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social,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emotional,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communication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cognitive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development.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partnership 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agencies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centred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robust.</w:t>
            </w:r>
          </w:p>
        </w:tc>
      </w:tr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1" w:lineRule="exact"/>
              <w:rPr>
                <w:sz w:val="36"/>
              </w:rPr>
            </w:pPr>
            <w:r>
              <w:rPr>
                <w:sz w:val="36"/>
              </w:rPr>
              <w:t>What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specialist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services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and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expertise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are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available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or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accessed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by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school?</w:t>
            </w:r>
          </w:p>
        </w:tc>
      </w:tr>
      <w:tr w:rsidR="002C1313">
        <w:trPr>
          <w:trHeight w:val="4349"/>
        </w:trPr>
        <w:tc>
          <w:tcPr>
            <w:tcW w:w="15617" w:type="dxa"/>
          </w:tcPr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Cambridge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Road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works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closely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range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other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professionals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voluntary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organisations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(and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families).</w:t>
            </w:r>
            <w:r>
              <w:rPr>
                <w:spacing w:val="-74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currently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 with:</w:t>
            </w:r>
          </w:p>
          <w:p w:rsidR="002C1313" w:rsidRDefault="007905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Health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(Doctor) </w:t>
            </w:r>
          </w:p>
          <w:p w:rsidR="002C1313" w:rsidRDefault="007905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Health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(Nurses)</w:t>
            </w:r>
            <w:r>
              <w:rPr>
                <w:spacing w:val="-4"/>
                <w:sz w:val="26"/>
              </w:rPr>
              <w:t xml:space="preserve"> </w:t>
            </w:r>
          </w:p>
          <w:p w:rsidR="002C1313" w:rsidRDefault="007905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6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Speech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Language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Service</w:t>
            </w:r>
            <w:r>
              <w:rPr>
                <w:spacing w:val="4"/>
                <w:sz w:val="26"/>
              </w:rPr>
              <w:t xml:space="preserve"> </w:t>
            </w:r>
          </w:p>
          <w:p w:rsidR="002C1313" w:rsidRDefault="007905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6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Educational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Psychology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Service </w:t>
            </w:r>
          </w:p>
          <w:p w:rsidR="002C1313" w:rsidRDefault="007905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Consultant</w:t>
            </w:r>
            <w:r>
              <w:rPr>
                <w:spacing w:val="-2"/>
                <w:sz w:val="26"/>
              </w:rPr>
              <w:t xml:space="preserve"> </w:t>
            </w:r>
          </w:p>
          <w:p w:rsidR="002C1313" w:rsidRDefault="007905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Occupational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Therapist</w:t>
            </w:r>
            <w:r>
              <w:rPr>
                <w:spacing w:val="-2"/>
                <w:sz w:val="26"/>
              </w:rPr>
              <w:t xml:space="preserve"> </w:t>
            </w:r>
          </w:p>
          <w:p w:rsidR="002C1313" w:rsidRDefault="007905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Physiotherapist</w:t>
            </w:r>
          </w:p>
          <w:p w:rsidR="002C1313" w:rsidRDefault="007905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Sensory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Team</w:t>
            </w:r>
            <w:r w:rsidR="00B3050A">
              <w:rPr>
                <w:sz w:val="26"/>
              </w:rPr>
              <w:t>- SPOTTs</w:t>
            </w:r>
          </w:p>
          <w:p w:rsidR="002C1313" w:rsidRPr="00B3050A" w:rsidRDefault="0079058A" w:rsidP="00B3050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Autism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Team </w:t>
            </w:r>
          </w:p>
        </w:tc>
      </w:tr>
    </w:tbl>
    <w:p w:rsidR="002C1313" w:rsidRDefault="002C1313">
      <w:pPr>
        <w:spacing w:line="353" w:lineRule="exact"/>
        <w:rPr>
          <w:sz w:val="26"/>
        </w:rPr>
        <w:sectPr w:rsidR="002C1313">
          <w:type w:val="continuous"/>
          <w:pgSz w:w="16840" w:h="11910" w:orient="landscape"/>
          <w:pgMar w:top="980" w:right="500" w:bottom="280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7"/>
      </w:tblGrid>
      <w:tr w:rsidR="002C1313">
        <w:trPr>
          <w:trHeight w:val="9784"/>
        </w:trPr>
        <w:tc>
          <w:tcPr>
            <w:tcW w:w="15617" w:type="dxa"/>
          </w:tcPr>
          <w:p w:rsidR="002C1313" w:rsidRDefault="0079058A" w:rsidP="00B3050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52" w:lineRule="exact"/>
              <w:ind w:hanging="361"/>
              <w:rPr>
                <w:sz w:val="26"/>
              </w:rPr>
            </w:pPr>
            <w:r>
              <w:rPr>
                <w:sz w:val="26"/>
              </w:rPr>
              <w:lastRenderedPageBreak/>
              <w:t>Early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Years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Specialist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Team</w:t>
            </w:r>
          </w:p>
          <w:p w:rsidR="00B3050A" w:rsidRPr="00B3050A" w:rsidRDefault="00B3050A" w:rsidP="00B3050A">
            <w:pPr>
              <w:pStyle w:val="TableParagraph"/>
              <w:tabs>
                <w:tab w:val="left" w:pos="827"/>
                <w:tab w:val="left" w:pos="828"/>
              </w:tabs>
              <w:spacing w:line="352" w:lineRule="exact"/>
              <w:ind w:left="827"/>
              <w:rPr>
                <w:sz w:val="26"/>
              </w:rPr>
            </w:pP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accesses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 w:rsidR="00C37FBC"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CAMHS,</w:t>
            </w:r>
            <w:r w:rsidR="00C37FBC"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Independent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Advice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Service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(IASS),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Art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Therapy,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Young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Carers,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Sleep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Counselling via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NHS,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Yoga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when required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</w:t>
            </w:r>
            <w:proofErr w:type="spellEnd"/>
            <w:r>
              <w:rPr>
                <w:sz w:val="26"/>
              </w:rPr>
              <w:t>-Art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Team.</w:t>
            </w:r>
          </w:p>
          <w:p w:rsidR="002C1313" w:rsidRDefault="002C1313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2C1313" w:rsidRDefault="0079058A">
            <w:pPr>
              <w:pStyle w:val="TableParagraph"/>
              <w:ind w:right="1316"/>
              <w:rPr>
                <w:sz w:val="26"/>
              </w:rPr>
            </w:pP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Cambridge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Road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staff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trained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deliver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quality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first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teaching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including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those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SEND.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Staff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differentiate 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suit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learning needs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pupils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whilst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remaining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inclusive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all.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Mrs</w:t>
            </w:r>
            <w:r w:rsidR="00C37FBC">
              <w:rPr>
                <w:sz w:val="26"/>
              </w:rPr>
              <w:t xml:space="preserve"> S</w:t>
            </w:r>
            <w:r w:rsidR="00DC1647">
              <w:rPr>
                <w:sz w:val="26"/>
              </w:rPr>
              <w:t>t</w:t>
            </w:r>
            <w:r w:rsidR="00C37FBC">
              <w:rPr>
                <w:sz w:val="26"/>
              </w:rPr>
              <w:t>evenson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attends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local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cluster meetings to keep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 changes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SEND provision and to</w:t>
            </w:r>
            <w:r>
              <w:rPr>
                <w:spacing w:val="-1"/>
                <w:sz w:val="26"/>
              </w:rPr>
              <w:t xml:space="preserve"> </w:t>
            </w:r>
            <w:r w:rsidRPr="00B3050A">
              <w:rPr>
                <w:sz w:val="26"/>
              </w:rPr>
              <w:t>share</w:t>
            </w:r>
            <w:r w:rsidRPr="00B3050A">
              <w:rPr>
                <w:spacing w:val="-74"/>
                <w:sz w:val="26"/>
              </w:rPr>
              <w:t xml:space="preserve"> </w:t>
            </w:r>
            <w:r w:rsidR="00DC1647" w:rsidRPr="00B3050A">
              <w:rPr>
                <w:spacing w:val="-74"/>
                <w:sz w:val="26"/>
              </w:rPr>
              <w:t xml:space="preserve">    </w:t>
            </w:r>
            <w:r w:rsidR="00B3050A" w:rsidRPr="00B3050A">
              <w:rPr>
                <w:spacing w:val="-74"/>
                <w:sz w:val="26"/>
              </w:rPr>
              <w:t xml:space="preserve">  </w:t>
            </w:r>
            <w:r w:rsidR="00B3050A">
              <w:rPr>
                <w:spacing w:val="-74"/>
                <w:sz w:val="26"/>
              </w:rPr>
              <w:t xml:space="preserve"> </w:t>
            </w:r>
            <w:r w:rsidR="00B3050A" w:rsidRPr="00B3050A">
              <w:rPr>
                <w:spacing w:val="-74"/>
                <w:sz w:val="26"/>
              </w:rPr>
              <w:t xml:space="preserve"> </w:t>
            </w:r>
            <w:r w:rsidR="00B3050A">
              <w:rPr>
                <w:sz w:val="26"/>
              </w:rPr>
              <w:t xml:space="preserve"> examples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good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practice.</w:t>
            </w:r>
            <w:r w:rsidR="00B3050A">
              <w:rPr>
                <w:sz w:val="26"/>
              </w:rPr>
              <w:t xml:space="preserve">  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Mrs</w:t>
            </w:r>
            <w:r>
              <w:rPr>
                <w:spacing w:val="-3"/>
                <w:sz w:val="26"/>
              </w:rPr>
              <w:t xml:space="preserve"> </w:t>
            </w:r>
            <w:r w:rsidR="00C37FBC">
              <w:rPr>
                <w:sz w:val="26"/>
              </w:rPr>
              <w:t xml:space="preserve">D Wellings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Lead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Professional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Behaviour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our Deputy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Head.</w:t>
            </w:r>
          </w:p>
          <w:p w:rsidR="002C1313" w:rsidRDefault="0079058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All of our Learning Support Assistants (LSA’s) at Cambridge Road are well trained to support all groups of pupils and 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particular those with additional learning needs. All LSA’s take part in Performance Man</w:t>
            </w:r>
            <w:r w:rsidR="00C37FBC">
              <w:rPr>
                <w:sz w:val="26"/>
              </w:rPr>
              <w:t>agement meetings with Mrs D Wellings</w:t>
            </w:r>
            <w:r>
              <w:rPr>
                <w:spacing w:val="1"/>
                <w:sz w:val="26"/>
              </w:rPr>
              <w:t xml:space="preserve"> </w:t>
            </w:r>
            <w:r w:rsidR="00B3050A">
              <w:rPr>
                <w:spacing w:val="1"/>
                <w:sz w:val="26"/>
              </w:rPr>
              <w:t xml:space="preserve">and Mrs V Armstrong </w:t>
            </w:r>
            <w:r>
              <w:rPr>
                <w:sz w:val="26"/>
              </w:rPr>
              <w:t>where training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discussed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Continual Professional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Development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(CPD)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encouraged.</w:t>
            </w:r>
          </w:p>
          <w:p w:rsidR="002C1313" w:rsidRDefault="002C1313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Jones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Miss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A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Brady 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Learning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Mentors.</w:t>
            </w:r>
          </w:p>
          <w:p w:rsidR="00B3050A" w:rsidRDefault="0079058A">
            <w:pPr>
              <w:pStyle w:val="TableParagraph"/>
              <w:ind w:right="5065"/>
              <w:rPr>
                <w:spacing w:val="1"/>
                <w:sz w:val="26"/>
              </w:rPr>
            </w:pPr>
            <w:r>
              <w:rPr>
                <w:sz w:val="26"/>
              </w:rPr>
              <w:t>Miss Brady is our</w:t>
            </w:r>
            <w:r w:rsidR="00B3050A">
              <w:rPr>
                <w:sz w:val="26"/>
              </w:rPr>
              <w:t xml:space="preserve"> Family Intervention Worker, Learning Mentor,</w:t>
            </w:r>
            <w:r>
              <w:rPr>
                <w:sz w:val="26"/>
              </w:rPr>
              <w:t xml:space="preserve"> TAF lead, Speech &amp; Language Lead and nurture group coordinator.</w:t>
            </w:r>
            <w:r>
              <w:rPr>
                <w:spacing w:val="1"/>
                <w:sz w:val="26"/>
              </w:rPr>
              <w:t xml:space="preserve"> </w:t>
            </w:r>
          </w:p>
          <w:p w:rsidR="00B3050A" w:rsidRDefault="0079058A">
            <w:pPr>
              <w:pStyle w:val="TableParagraph"/>
              <w:ind w:right="5065"/>
              <w:rPr>
                <w:sz w:val="26"/>
              </w:rPr>
            </w:pPr>
            <w:r>
              <w:rPr>
                <w:sz w:val="26"/>
              </w:rPr>
              <w:t xml:space="preserve">Miss C </w:t>
            </w:r>
            <w:proofErr w:type="spellStart"/>
            <w:r>
              <w:rPr>
                <w:sz w:val="26"/>
              </w:rPr>
              <w:t>Bowckett</w:t>
            </w:r>
            <w:proofErr w:type="spellEnd"/>
            <w:r>
              <w:rPr>
                <w:sz w:val="26"/>
              </w:rPr>
              <w:t xml:space="preserve"> is our Lead Professional for Autism </w:t>
            </w:r>
          </w:p>
          <w:p w:rsidR="002C1313" w:rsidRDefault="0079058A">
            <w:pPr>
              <w:pStyle w:val="TableParagraph"/>
              <w:ind w:right="5065"/>
              <w:rPr>
                <w:sz w:val="26"/>
              </w:rPr>
            </w:pPr>
            <w:r>
              <w:rPr>
                <w:sz w:val="26"/>
              </w:rPr>
              <w:t>Mrs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Van</w:t>
            </w:r>
            <w:r w:rsidR="00B3050A">
              <w:rPr>
                <w:sz w:val="26"/>
              </w:rPr>
              <w:t xml:space="preserve">, Miss C </w:t>
            </w:r>
            <w:proofErr w:type="spellStart"/>
            <w:r w:rsidR="00B3050A">
              <w:rPr>
                <w:sz w:val="26"/>
              </w:rPr>
              <w:t>Bowckett</w:t>
            </w:r>
            <w:proofErr w:type="spellEnd"/>
            <w:r w:rsidR="00B3050A">
              <w:rPr>
                <w:sz w:val="26"/>
              </w:rPr>
              <w:t xml:space="preserve"> </w:t>
            </w:r>
            <w:r w:rsidR="00C37FBC">
              <w:rPr>
                <w:sz w:val="26"/>
              </w:rPr>
              <w:t xml:space="preserve">and Miss </w:t>
            </w:r>
            <w:proofErr w:type="gramStart"/>
            <w:r w:rsidR="00C37FBC">
              <w:rPr>
                <w:sz w:val="26"/>
              </w:rPr>
              <w:t>A</w:t>
            </w:r>
            <w:proofErr w:type="gramEnd"/>
            <w:r w:rsidR="00C37FBC">
              <w:rPr>
                <w:sz w:val="26"/>
              </w:rPr>
              <w:t xml:space="preserve"> Brady 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Emotional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Literacy Support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Assistant</w:t>
            </w:r>
            <w:r w:rsidR="00C37FBC">
              <w:rPr>
                <w:sz w:val="26"/>
              </w:rPr>
              <w:t>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(ELSA).</w:t>
            </w:r>
          </w:p>
          <w:p w:rsidR="00B3050A" w:rsidRDefault="0079058A">
            <w:pPr>
              <w:pStyle w:val="TableParagraph"/>
              <w:ind w:right="9207"/>
              <w:rPr>
                <w:sz w:val="26"/>
              </w:rPr>
            </w:pPr>
            <w:r>
              <w:rPr>
                <w:sz w:val="26"/>
              </w:rPr>
              <w:t>Mrs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Rutter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-2"/>
                <w:sz w:val="26"/>
              </w:rPr>
              <w:t xml:space="preserve"> </w:t>
            </w:r>
            <w:r w:rsidR="00B3050A">
              <w:rPr>
                <w:sz w:val="26"/>
              </w:rPr>
              <w:t>RWI Specialist Teacher</w:t>
            </w:r>
          </w:p>
          <w:p w:rsidR="00B3050A" w:rsidRDefault="00B3050A">
            <w:pPr>
              <w:pStyle w:val="TableParagraph"/>
              <w:ind w:right="9207"/>
              <w:rPr>
                <w:sz w:val="26"/>
              </w:rPr>
            </w:pPr>
            <w:r>
              <w:rPr>
                <w:sz w:val="26"/>
              </w:rPr>
              <w:t>Mrs D Van is our IDL Lead</w:t>
            </w:r>
          </w:p>
          <w:p w:rsidR="002C1313" w:rsidRDefault="0079058A" w:rsidP="00B3050A">
            <w:pPr>
              <w:pStyle w:val="TableParagraph"/>
              <w:ind w:right="9207"/>
              <w:rPr>
                <w:sz w:val="26"/>
              </w:rPr>
            </w:pPr>
            <w:r>
              <w:rPr>
                <w:spacing w:val="-74"/>
                <w:sz w:val="26"/>
              </w:rPr>
              <w:t xml:space="preserve"> </w:t>
            </w:r>
            <w:r>
              <w:rPr>
                <w:sz w:val="26"/>
              </w:rPr>
              <w:t>Mrs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Hammonds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Social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Stories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Lead.</w:t>
            </w:r>
          </w:p>
        </w:tc>
      </w:tr>
    </w:tbl>
    <w:p w:rsidR="002C1313" w:rsidRDefault="002C1313">
      <w:pPr>
        <w:rPr>
          <w:sz w:val="26"/>
        </w:rPr>
        <w:sectPr w:rsidR="002C1313">
          <w:type w:val="continuous"/>
          <w:pgSz w:w="16840" w:h="11910" w:orient="landscape"/>
          <w:pgMar w:top="980" w:right="500" w:bottom="624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7"/>
      </w:tblGrid>
      <w:tr w:rsidR="002C1313">
        <w:trPr>
          <w:trHeight w:val="1003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92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What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training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are the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staff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supporting children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and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young people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with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SEND had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or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are</w:t>
            </w:r>
          </w:p>
          <w:p w:rsidR="002C1313" w:rsidRDefault="0079058A">
            <w:pPr>
              <w:pStyle w:val="TableParagraph"/>
              <w:spacing w:line="492" w:lineRule="exact"/>
              <w:rPr>
                <w:sz w:val="36"/>
              </w:rPr>
            </w:pPr>
            <w:r>
              <w:rPr>
                <w:sz w:val="36"/>
              </w:rPr>
              <w:t>having?</w:t>
            </w:r>
          </w:p>
        </w:tc>
      </w:tr>
      <w:tr w:rsidR="002C1313">
        <w:trPr>
          <w:trHeight w:val="4711"/>
        </w:trPr>
        <w:tc>
          <w:tcPr>
            <w:tcW w:w="15617" w:type="dxa"/>
          </w:tcPr>
          <w:p w:rsidR="00F74FE3" w:rsidRDefault="0079058A">
            <w:pPr>
              <w:pStyle w:val="TableParagraph"/>
              <w:ind w:right="98"/>
              <w:jc w:val="both"/>
              <w:rPr>
                <w:spacing w:val="1"/>
                <w:sz w:val="26"/>
              </w:rPr>
            </w:pPr>
            <w:r>
              <w:rPr>
                <w:sz w:val="26"/>
              </w:rPr>
              <w:t xml:space="preserve">All Teaching staff and LSAs have had Read Write Inc. training and </w:t>
            </w:r>
            <w:r w:rsidR="00B3050A">
              <w:rPr>
                <w:sz w:val="26"/>
              </w:rPr>
              <w:t>some</w:t>
            </w:r>
            <w:r>
              <w:rPr>
                <w:sz w:val="26"/>
              </w:rPr>
              <w:t xml:space="preserve"> LSAs have attended ELKLAN Speech and Language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courses.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Many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Teachers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LSAs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‘Team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Teach’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training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de-escalation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strategies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safe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handling.</w:t>
            </w:r>
            <w:r>
              <w:rPr>
                <w:spacing w:val="1"/>
                <w:sz w:val="26"/>
              </w:rPr>
              <w:t xml:space="preserve"> </w:t>
            </w:r>
          </w:p>
          <w:p w:rsidR="002C1313" w:rsidRDefault="0079058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Through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Performance Management meetings staff discuss individual training needs with regard to Autism, Counselling / Mentoring, Art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Play therapies,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Emotional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Literacy,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Yoga 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Mindfulness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many more.</w:t>
            </w:r>
          </w:p>
          <w:p w:rsidR="00F74FE3" w:rsidRDefault="0079058A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Our LSA’s are also trained in a range of sm</w:t>
            </w:r>
            <w:r w:rsidR="00F74FE3">
              <w:rPr>
                <w:sz w:val="26"/>
              </w:rPr>
              <w:t xml:space="preserve">all group and 1:1 </w:t>
            </w:r>
            <w:proofErr w:type="gramStart"/>
            <w:r w:rsidR="00F74FE3">
              <w:rPr>
                <w:sz w:val="26"/>
              </w:rPr>
              <w:t>interventions</w:t>
            </w:r>
            <w:proofErr w:type="gramEnd"/>
            <w:r w:rsidR="00F74FE3">
              <w:rPr>
                <w:sz w:val="26"/>
              </w:rPr>
              <w:t>.</w:t>
            </w:r>
          </w:p>
          <w:p w:rsidR="002C1313" w:rsidRDefault="0079058A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Speech and Language is assessed in Nursery and Reception through the </w:t>
            </w:r>
            <w:proofErr w:type="spellStart"/>
            <w:r>
              <w:rPr>
                <w:sz w:val="26"/>
              </w:rPr>
              <w:t>WellComm</w:t>
            </w:r>
            <w:proofErr w:type="spellEnd"/>
            <w:r>
              <w:rPr>
                <w:sz w:val="26"/>
              </w:rPr>
              <w:t xml:space="preserve"> programme and if required,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specialist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advice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sought.</w:t>
            </w:r>
          </w:p>
          <w:p w:rsidR="002C1313" w:rsidRDefault="0079058A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Training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Teachers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LSA’s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on-going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throughout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year.</w:t>
            </w:r>
          </w:p>
        </w:tc>
      </w:tr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1" w:lineRule="exact"/>
              <w:rPr>
                <w:sz w:val="36"/>
              </w:rPr>
            </w:pPr>
            <w:r>
              <w:rPr>
                <w:sz w:val="36"/>
              </w:rPr>
              <w:t>How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child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be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included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in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activities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outside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classroom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including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class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trips?</w:t>
            </w:r>
          </w:p>
        </w:tc>
      </w:tr>
      <w:tr w:rsidR="002C1313">
        <w:trPr>
          <w:trHeight w:val="3624"/>
        </w:trPr>
        <w:tc>
          <w:tcPr>
            <w:tcW w:w="15617" w:type="dxa"/>
          </w:tcPr>
          <w:p w:rsidR="002C1313" w:rsidRDefault="002C131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2C1313" w:rsidRDefault="0079058A">
            <w:pPr>
              <w:pStyle w:val="TableParagraph"/>
              <w:spacing w:before="1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Cambridge Road effectively uses its LSAs to help, support and enable children to access school trips, visits and </w:t>
            </w:r>
            <w:proofErr w:type="spellStart"/>
            <w:r w:rsidR="00F74FE3">
              <w:rPr>
                <w:sz w:val="26"/>
              </w:rPr>
              <w:t>residentials</w:t>
            </w:r>
            <w:proofErr w:type="spellEnd"/>
            <w:r>
              <w:rPr>
                <w:sz w:val="26"/>
              </w:rPr>
              <w:t>. A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risk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assessment is carried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prior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site activity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ensure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everyone’s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health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safety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considered.</w:t>
            </w:r>
          </w:p>
          <w:p w:rsidR="002C1313" w:rsidRDefault="0079058A" w:rsidP="00F74FE3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Cambridge Road believes school trips, visits and </w:t>
            </w:r>
            <w:proofErr w:type="spellStart"/>
            <w:r w:rsidR="00F74FE3">
              <w:rPr>
                <w:sz w:val="26"/>
              </w:rPr>
              <w:t>residentials</w:t>
            </w:r>
            <w:proofErr w:type="spellEnd"/>
            <w:r>
              <w:rPr>
                <w:sz w:val="26"/>
              </w:rPr>
              <w:t xml:space="preserve"> are a valuable and essential part of the curriculum and ALL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children will be fully included with the exception of circumstances where certain trips or activities would put the pupils 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others at risk. In exceptional circumstances, possibly in Medical cases, a parent may be asked to attend a residential or trip to</w:t>
            </w:r>
            <w:r>
              <w:rPr>
                <w:spacing w:val="-75"/>
                <w:sz w:val="26"/>
              </w:rPr>
              <w:t xml:space="preserve"> </w:t>
            </w:r>
            <w:r w:rsidR="00F74FE3">
              <w:rPr>
                <w:spacing w:val="-75"/>
                <w:sz w:val="26"/>
              </w:rPr>
              <w:t xml:space="preserve">  </w:t>
            </w:r>
            <w:r w:rsidR="00F74FE3">
              <w:rPr>
                <w:sz w:val="26"/>
              </w:rPr>
              <w:t xml:space="preserve"> ensure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access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safely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 activity.</w:t>
            </w:r>
          </w:p>
        </w:tc>
      </w:tr>
    </w:tbl>
    <w:p w:rsidR="002C1313" w:rsidRDefault="002C1313">
      <w:pPr>
        <w:jc w:val="both"/>
        <w:rPr>
          <w:sz w:val="26"/>
        </w:rPr>
        <w:sectPr w:rsidR="002C1313">
          <w:type w:val="continuous"/>
          <w:pgSz w:w="16840" w:h="11910" w:orient="landscape"/>
          <w:pgMar w:top="980" w:right="500" w:bottom="790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7"/>
      </w:tblGrid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2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How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accessible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is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school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environment?</w:t>
            </w:r>
          </w:p>
        </w:tc>
      </w:tr>
      <w:tr w:rsidR="002C1313">
        <w:trPr>
          <w:trHeight w:val="3986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111"/>
              <w:jc w:val="both"/>
              <w:rPr>
                <w:sz w:val="26"/>
              </w:rPr>
            </w:pPr>
            <w:r>
              <w:rPr>
                <w:sz w:val="26"/>
              </w:rPr>
              <w:t>The teaching and learning environment is fully inclusive and teachers adapt the classroom and wider school environment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meet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needs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individual pupils.</w:t>
            </w:r>
          </w:p>
          <w:p w:rsidR="002C1313" w:rsidRDefault="0079058A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Our school is built on one level and is fully compliant with Disability Discrimination Act (DDA) requirements. There are 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accessibility toilets within the school building (one in Foundation Stage one in the main entrance area, one in Key Stage 2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Learning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Centre.) We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Easi</w:t>
            </w:r>
            <w:proofErr w:type="spellEnd"/>
            <w:r>
              <w:rPr>
                <w:sz w:val="26"/>
              </w:rPr>
              <w:t>-lift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changing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bench installed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also.</w:t>
            </w:r>
          </w:p>
          <w:p w:rsidR="002C1313" w:rsidRDefault="0079058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Children who join our school with English as an Additional Language (EAL) receive additional support in learning English through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small group intervention. Our clinic based speech therapist also offers advice and guidance to teaching assistants working with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identified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pupils. Speech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Language specialist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visit school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those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children 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additional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funding.</w:t>
            </w:r>
          </w:p>
          <w:p w:rsidR="002C1313" w:rsidRDefault="0079058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We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liaise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closely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doctors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occupational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therapy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service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Countess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Chester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identify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additional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children 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additional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that require changes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 extra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resources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purchased.</w:t>
            </w:r>
          </w:p>
        </w:tc>
      </w:tr>
      <w:tr w:rsidR="002C1313">
        <w:trPr>
          <w:trHeight w:val="1002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91" w:lineRule="exact"/>
              <w:rPr>
                <w:sz w:val="36"/>
              </w:rPr>
            </w:pPr>
            <w:r>
              <w:rPr>
                <w:sz w:val="36"/>
              </w:rPr>
              <w:t>How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school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prepare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and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support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child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when joining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Cambridge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Road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C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P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&amp;</w:t>
            </w:r>
            <w:r>
              <w:rPr>
                <w:spacing w:val="-2"/>
                <w:sz w:val="36"/>
              </w:rPr>
              <w:t xml:space="preserve"> </w:t>
            </w:r>
            <w:proofErr w:type="gramStart"/>
            <w:r>
              <w:rPr>
                <w:sz w:val="36"/>
              </w:rPr>
              <w:t>N</w:t>
            </w:r>
            <w:proofErr w:type="gramEnd"/>
          </w:p>
          <w:p w:rsidR="002C1313" w:rsidRDefault="0079058A">
            <w:pPr>
              <w:pStyle w:val="TableParagraph"/>
              <w:spacing w:line="492" w:lineRule="exact"/>
              <w:rPr>
                <w:sz w:val="36"/>
              </w:rPr>
            </w:pPr>
            <w:r>
              <w:rPr>
                <w:sz w:val="36"/>
              </w:rPr>
              <w:t>School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or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transferring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to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new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school?</w:t>
            </w:r>
          </w:p>
        </w:tc>
      </w:tr>
      <w:tr w:rsidR="002C1313">
        <w:trPr>
          <w:trHeight w:val="4349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We recognise that transitions can be difficult for a child with SEND and we take steps to ensure that any transition is 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smooth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possible.</w:t>
            </w:r>
          </w:p>
          <w:p w:rsidR="002C1313" w:rsidRDefault="0079058A">
            <w:pPr>
              <w:pStyle w:val="TableParagraph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If your child has been allocated a place in our Nursery / Reception class and they have a Special Educational Need / </w:t>
            </w:r>
            <w:proofErr w:type="gramStart"/>
            <w:r>
              <w:rPr>
                <w:sz w:val="26"/>
              </w:rPr>
              <w:t>Disability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please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contact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school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 soon as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possible so that all possible arrangements can be made. If other professionals 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involved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Action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Inclusion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meeting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held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discuss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child’s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needs,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share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strategies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used,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ensure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provision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place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starts.</w:t>
            </w:r>
          </w:p>
          <w:p w:rsidR="002C1313" w:rsidRDefault="002C131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Entering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leaving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Cambridge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Road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during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Nursery/Reception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Year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6:</w:t>
            </w:r>
          </w:p>
          <w:p w:rsidR="002C1313" w:rsidRDefault="0079058A">
            <w:pPr>
              <w:pStyle w:val="TableParagraph"/>
              <w:tabs>
                <w:tab w:val="left" w:pos="827"/>
              </w:tabs>
              <w:ind w:left="4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If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joins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another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</w:p>
          <w:p w:rsidR="002C1313" w:rsidRDefault="0079058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We will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contact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school’s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detailed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information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special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arrangements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support that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child. Where possible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the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visit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school.</w:t>
            </w:r>
          </w:p>
          <w:p w:rsidR="002C1313" w:rsidRDefault="0079058A">
            <w:pPr>
              <w:pStyle w:val="TableParagraph"/>
              <w:spacing w:line="353" w:lineRule="exact"/>
              <w:rPr>
                <w:sz w:val="26"/>
              </w:rPr>
            </w:pPr>
            <w:r>
              <w:rPr>
                <w:sz w:val="26"/>
              </w:rPr>
              <w:t>Your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invited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visit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stay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taster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session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appropriate.</w:t>
            </w:r>
          </w:p>
        </w:tc>
      </w:tr>
    </w:tbl>
    <w:p w:rsidR="002C1313" w:rsidRDefault="002C1313">
      <w:pPr>
        <w:spacing w:line="353" w:lineRule="exact"/>
        <w:rPr>
          <w:sz w:val="26"/>
        </w:rPr>
        <w:sectPr w:rsidR="002C1313">
          <w:type w:val="continuous"/>
          <w:pgSz w:w="16840" w:h="11910" w:orient="landscape"/>
          <w:pgMar w:top="980" w:right="500" w:bottom="280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7"/>
      </w:tblGrid>
      <w:tr w:rsidR="002C1313">
        <w:trPr>
          <w:trHeight w:val="6884"/>
        </w:trPr>
        <w:tc>
          <w:tcPr>
            <w:tcW w:w="15617" w:type="dxa"/>
          </w:tcPr>
          <w:p w:rsidR="002C1313" w:rsidRDefault="002C131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2C1313" w:rsidRDefault="007905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your child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 moving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another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We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contact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school’s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ensure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s/he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knows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special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arrangements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74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child.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possible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 visit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school.</w:t>
            </w:r>
          </w:p>
          <w:p w:rsidR="002C1313" w:rsidRDefault="0079058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We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make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records about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your child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passed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on 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possible.</w:t>
            </w:r>
          </w:p>
          <w:p w:rsidR="002C1313" w:rsidRDefault="002C1313">
            <w:pPr>
              <w:pStyle w:val="TableParagraph"/>
              <w:ind w:left="0"/>
              <w:rPr>
                <w:sz w:val="26"/>
              </w:rPr>
            </w:pPr>
          </w:p>
          <w:p w:rsidR="002C1313" w:rsidRDefault="007905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moving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Information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passed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advance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cases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planning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meeting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place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4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z w:val="26"/>
              </w:rPr>
              <w:t>.</w:t>
            </w:r>
          </w:p>
          <w:p w:rsidR="002C1313" w:rsidRDefault="0079058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Your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book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understand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moving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new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extra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transitions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arranged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depending on needs.</w:t>
            </w:r>
          </w:p>
          <w:p w:rsidR="002C1313" w:rsidRDefault="002C1313">
            <w:pPr>
              <w:pStyle w:val="TableParagraph"/>
              <w:ind w:left="0"/>
              <w:rPr>
                <w:sz w:val="26"/>
              </w:rPr>
            </w:pPr>
          </w:p>
          <w:p w:rsidR="002C1313" w:rsidRDefault="007905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Leaving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Cambridge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Road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Year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  <w:p w:rsidR="002C1313" w:rsidRDefault="0079058A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Prior to moving to Secondary School the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z w:val="26"/>
              </w:rPr>
              <w:t xml:space="preserve"> will meet with parents/carers and a representative from the Local Authority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discuss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choice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High School based on your child’s needs.</w:t>
            </w:r>
          </w:p>
          <w:p w:rsidR="002C1313" w:rsidRDefault="0079058A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The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z w:val="26"/>
              </w:rPr>
              <w:t xml:space="preserve"> and Year 6 teacher will liaise carefully with the High School your child is transferring to and will arrange extra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transitions if appropriate and arrange a meeting to discuss needs and strategies used. In many cases, staff from the receiving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visit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child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Cambridge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Road.</w:t>
            </w:r>
          </w:p>
        </w:tc>
      </w:tr>
      <w:tr w:rsidR="002C1313">
        <w:trPr>
          <w:trHeight w:val="503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4" w:lineRule="exact"/>
              <w:rPr>
                <w:sz w:val="36"/>
              </w:rPr>
            </w:pPr>
            <w:r>
              <w:rPr>
                <w:sz w:val="36"/>
              </w:rPr>
              <w:t>How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decision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made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about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how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much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/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what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support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child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receive?</w:t>
            </w:r>
          </w:p>
        </w:tc>
      </w:tr>
      <w:tr w:rsidR="002C1313">
        <w:trPr>
          <w:trHeight w:val="2174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At Cambridge Road we aim to involve parents / carers in all decisions regarding provision for your child. Through regular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meetings we will discuss our plans and thoughts, taking into account those of you as parents. Initially the class teacher and the</w:t>
            </w:r>
            <w:r>
              <w:rPr>
                <w:spacing w:val="-75"/>
                <w:sz w:val="26"/>
              </w:rPr>
              <w:t xml:space="preserve"> </w:t>
            </w:r>
            <w:r w:rsidR="00F74FE3">
              <w:rPr>
                <w:sz w:val="26"/>
              </w:rPr>
              <w:t xml:space="preserve"> SENDCo</w:t>
            </w:r>
            <w:bookmarkStart w:id="0" w:name="_GoBack"/>
            <w:bookmarkEnd w:id="0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discuss your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child’s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needs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would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appropriate.</w:t>
            </w:r>
          </w:p>
          <w:p w:rsidR="002C1313" w:rsidRDefault="0079058A">
            <w:pPr>
              <w:pStyle w:val="TableParagraph"/>
              <w:spacing w:line="360" w:lineRule="atLeast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Different children will require different levels of support in order to bridge the gap to achieve age expected levels e.g. some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children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require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Literacy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lessons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whereas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others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require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during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structured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6"/>
                <w:sz w:val="26"/>
              </w:rPr>
              <w:t xml:space="preserve"> </w:t>
            </w:r>
            <w:r>
              <w:rPr>
                <w:sz w:val="26"/>
              </w:rPr>
              <w:t>school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day.</w:t>
            </w:r>
          </w:p>
        </w:tc>
      </w:tr>
    </w:tbl>
    <w:p w:rsidR="002C1313" w:rsidRDefault="002C1313">
      <w:pPr>
        <w:spacing w:line="360" w:lineRule="atLeast"/>
        <w:jc w:val="both"/>
        <w:rPr>
          <w:sz w:val="26"/>
        </w:rPr>
        <w:sectPr w:rsidR="002C1313">
          <w:type w:val="continuous"/>
          <w:pgSz w:w="16840" w:h="11910" w:orient="landscape"/>
          <w:pgMar w:top="980" w:right="500" w:bottom="1078" w:left="500" w:header="720" w:footer="720" w:gutter="0"/>
          <w:pgBorders w:offsetFrom="page">
            <w:top w:val="triple" w:sz="4" w:space="25" w:color="0000FF"/>
            <w:left w:val="triple" w:sz="4" w:space="25" w:color="0000FF"/>
            <w:bottom w:val="triple" w:sz="4" w:space="25" w:color="0000FF"/>
            <w:right w:val="triple" w:sz="4" w:space="25" w:color="0000FF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7"/>
      </w:tblGrid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2" w:lineRule="exact"/>
              <w:rPr>
                <w:sz w:val="36"/>
              </w:rPr>
            </w:pPr>
            <w:r>
              <w:rPr>
                <w:sz w:val="36"/>
              </w:rPr>
              <w:lastRenderedPageBreak/>
              <w:t>How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will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be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involved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in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discussions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about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and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planning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for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child’s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education?</w:t>
            </w:r>
          </w:p>
        </w:tc>
      </w:tr>
      <w:tr w:rsidR="002C1313">
        <w:trPr>
          <w:trHeight w:val="1812"/>
        </w:trPr>
        <w:tc>
          <w:tcPr>
            <w:tcW w:w="15617" w:type="dxa"/>
          </w:tcPr>
          <w:p w:rsidR="002C1313" w:rsidRDefault="0079058A">
            <w:pPr>
              <w:pStyle w:val="TableParagraph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As well as formalised opportunities outlined above, key staff will liaise with parents as appropriate and parents are encouraged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to always discuss any queries or concerns with school staff. Class teachers are available to speak to parents on a daily basis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after school or at an arranged convenient t</w:t>
            </w:r>
            <w:r w:rsidR="00DC1647">
              <w:rPr>
                <w:sz w:val="26"/>
              </w:rPr>
              <w:t>ime for all involved. Mrs Stevenson</w:t>
            </w:r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z w:val="26"/>
              </w:rPr>
              <w:t>) can be contacted via the school office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appointment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will be arranged as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soon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possible.</w:t>
            </w:r>
          </w:p>
        </w:tc>
      </w:tr>
      <w:tr w:rsidR="002C1313">
        <w:trPr>
          <w:trHeight w:val="501"/>
        </w:trPr>
        <w:tc>
          <w:tcPr>
            <w:tcW w:w="15617" w:type="dxa"/>
            <w:shd w:val="clear" w:color="auto" w:fill="DBE4F0"/>
          </w:tcPr>
          <w:p w:rsidR="002C1313" w:rsidRDefault="0079058A">
            <w:pPr>
              <w:pStyle w:val="TableParagraph"/>
              <w:spacing w:line="481" w:lineRule="exact"/>
              <w:rPr>
                <w:sz w:val="36"/>
              </w:rPr>
            </w:pPr>
            <w:r>
              <w:rPr>
                <w:sz w:val="36"/>
              </w:rPr>
              <w:t>Who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can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contact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for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further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information?</w:t>
            </w:r>
          </w:p>
        </w:tc>
      </w:tr>
      <w:tr w:rsidR="002C1313">
        <w:trPr>
          <w:trHeight w:val="4272"/>
        </w:trPr>
        <w:tc>
          <w:tcPr>
            <w:tcW w:w="15617" w:type="dxa"/>
          </w:tcPr>
          <w:p w:rsidR="002C1313" w:rsidRPr="00DC1647" w:rsidRDefault="0079058A">
            <w:pPr>
              <w:pStyle w:val="TableParagraph"/>
              <w:tabs>
                <w:tab w:val="left" w:pos="4060"/>
                <w:tab w:val="left" w:pos="4092"/>
              </w:tabs>
              <w:ind w:right="7002"/>
              <w:rPr>
                <w:sz w:val="24"/>
                <w:szCs w:val="24"/>
              </w:rPr>
            </w:pPr>
            <w:proofErr w:type="spellStart"/>
            <w:r>
              <w:rPr>
                <w:sz w:val="26"/>
              </w:rPr>
              <w:t>Headteacher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Mr 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Pickering</w:t>
            </w:r>
            <w:r>
              <w:rPr>
                <w:sz w:val="26"/>
              </w:rPr>
              <w:tab/>
            </w:r>
            <w:hyperlink r:id="rId7">
              <w:r>
                <w:rPr>
                  <w:color w:val="0000FF"/>
                  <w:w w:val="95"/>
                  <w:sz w:val="26"/>
                  <w:u w:val="single" w:color="0000FF"/>
                </w:rPr>
                <w:t>head@cambridgeroad.cheshire.sch.uk</w:t>
              </w:r>
            </w:hyperlink>
            <w:r>
              <w:rPr>
                <w:color w:val="0000FF"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SENDCo</w:t>
            </w:r>
            <w:proofErr w:type="spellEnd"/>
            <w:r>
              <w:rPr>
                <w:sz w:val="26"/>
              </w:rPr>
              <w:t xml:space="preserve">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Mrs</w:t>
            </w:r>
            <w:r>
              <w:rPr>
                <w:spacing w:val="-2"/>
                <w:sz w:val="26"/>
              </w:rPr>
              <w:t xml:space="preserve"> </w:t>
            </w:r>
            <w:r w:rsidR="00DC1647">
              <w:rPr>
                <w:sz w:val="26"/>
              </w:rPr>
              <w:t>R Stevenson</w:t>
            </w:r>
            <w:r>
              <w:rPr>
                <w:sz w:val="26"/>
              </w:rPr>
              <w:tab/>
            </w:r>
            <w:r w:rsidRPr="00DC1647">
              <w:rPr>
                <w:sz w:val="24"/>
                <w:szCs w:val="24"/>
              </w:rPr>
              <w:tab/>
            </w:r>
            <w:r w:rsidR="00DC1647" w:rsidRPr="00DC1647">
              <w:rPr>
                <w:color w:val="0000FF"/>
                <w:sz w:val="24"/>
                <w:szCs w:val="24"/>
                <w:u w:val="single" w:color="0000FF"/>
              </w:rPr>
              <w:t>sendco@cambridgeroad.cheshire.sch.uk</w:t>
            </w:r>
          </w:p>
          <w:p w:rsidR="002C1313" w:rsidRDefault="002C131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2C1313" w:rsidRDefault="007905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If you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any questions directly related to your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child’s Special Educational Needs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 Disability, the SEN team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Cheshire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West and Chester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contacted at:</w:t>
            </w:r>
          </w:p>
          <w:p w:rsidR="002C1313" w:rsidRDefault="00F74FE3">
            <w:pPr>
              <w:pStyle w:val="TableParagraph"/>
              <w:spacing w:before="1"/>
              <w:rPr>
                <w:sz w:val="26"/>
              </w:rPr>
            </w:pPr>
            <w:hyperlink r:id="rId8">
              <w:r w:rsidR="0079058A">
                <w:rPr>
                  <w:color w:val="0000FF"/>
                  <w:sz w:val="26"/>
                  <w:u w:val="single" w:color="0000FF"/>
                </w:rPr>
                <w:t>senteam@cheshirewestandchester.gov.uk</w:t>
              </w:r>
              <w:r w:rsidR="0079058A">
                <w:rPr>
                  <w:color w:val="0000FF"/>
                  <w:spacing w:val="-4"/>
                  <w:sz w:val="26"/>
                </w:rPr>
                <w:t xml:space="preserve"> </w:t>
              </w:r>
            </w:hyperlink>
            <w:r w:rsidR="0079058A">
              <w:rPr>
                <w:sz w:val="26"/>
              </w:rPr>
              <w:t>or</w:t>
            </w:r>
            <w:r w:rsidR="0079058A">
              <w:rPr>
                <w:spacing w:val="-4"/>
                <w:sz w:val="26"/>
              </w:rPr>
              <w:t xml:space="preserve"> </w:t>
            </w:r>
            <w:r w:rsidR="0079058A">
              <w:rPr>
                <w:sz w:val="26"/>
              </w:rPr>
              <w:t>0151</w:t>
            </w:r>
            <w:r w:rsidR="0079058A">
              <w:rPr>
                <w:spacing w:val="-5"/>
                <w:sz w:val="26"/>
              </w:rPr>
              <w:t xml:space="preserve"> </w:t>
            </w:r>
            <w:r w:rsidR="0079058A">
              <w:rPr>
                <w:sz w:val="26"/>
              </w:rPr>
              <w:t>337</w:t>
            </w:r>
            <w:r w:rsidR="0079058A">
              <w:rPr>
                <w:spacing w:val="-4"/>
                <w:sz w:val="26"/>
              </w:rPr>
              <w:t xml:space="preserve"> </w:t>
            </w:r>
            <w:r w:rsidR="0079058A">
              <w:rPr>
                <w:sz w:val="26"/>
              </w:rPr>
              <w:t>6505</w:t>
            </w:r>
          </w:p>
          <w:p w:rsidR="002C1313" w:rsidRDefault="0079058A">
            <w:pPr>
              <w:pStyle w:val="TableParagraph"/>
              <w:spacing w:before="57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information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refer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Local Offer:</w:t>
            </w:r>
          </w:p>
          <w:p w:rsidR="002C1313" w:rsidRDefault="00F74FE3">
            <w:pPr>
              <w:pStyle w:val="TableParagraph"/>
              <w:spacing w:before="1"/>
              <w:rPr>
                <w:rFonts w:ascii="Calibri"/>
                <w:sz w:val="28"/>
              </w:rPr>
            </w:pPr>
            <w:hyperlink r:id="rId9">
              <w:r w:rsidR="0079058A">
                <w:rPr>
                  <w:rFonts w:ascii="Calibri"/>
                  <w:color w:val="0000FF"/>
                  <w:sz w:val="28"/>
                  <w:u w:val="single" w:color="0000FF"/>
                </w:rPr>
                <w:t>https://livewell.cheshirewestandchester.gov.uk/?utm_campaign=livewell&amp;amp;utm_source=corpsite&amp;amp;utm_medium=button</w:t>
              </w:r>
            </w:hyperlink>
          </w:p>
          <w:p w:rsidR="002C1313" w:rsidRDefault="0079058A">
            <w:pPr>
              <w:pStyle w:val="TableParagraph"/>
              <w:spacing w:before="250"/>
              <w:ind w:right="3777"/>
              <w:rPr>
                <w:sz w:val="26"/>
              </w:rPr>
            </w:pPr>
            <w:r>
              <w:rPr>
                <w:sz w:val="26"/>
              </w:rPr>
              <w:t>For general advice and guidance contact the Independent Advice and Support Service via e-mail:</w:t>
            </w:r>
            <w:r>
              <w:rPr>
                <w:spacing w:val="-75"/>
                <w:sz w:val="26"/>
              </w:rPr>
              <w:t xml:space="preserve"> </w:t>
            </w:r>
            <w:hyperlink r:id="rId10">
              <w:r>
                <w:rPr>
                  <w:color w:val="0000FF"/>
                  <w:sz w:val="26"/>
                  <w:u w:val="single" w:color="0000FF"/>
                </w:rPr>
                <w:t>iasservice@cheshirewestandchester.gov.uk</w:t>
              </w:r>
            </w:hyperlink>
          </w:p>
        </w:tc>
      </w:tr>
      <w:tr w:rsidR="002C1313">
        <w:trPr>
          <w:trHeight w:val="1005"/>
        </w:trPr>
        <w:tc>
          <w:tcPr>
            <w:tcW w:w="15617" w:type="dxa"/>
            <w:shd w:val="clear" w:color="auto" w:fill="B8CCE3"/>
          </w:tcPr>
          <w:p w:rsidR="002C1313" w:rsidRDefault="0079058A">
            <w:pPr>
              <w:pStyle w:val="TableParagraph"/>
              <w:spacing w:line="494" w:lineRule="exact"/>
              <w:rPr>
                <w:sz w:val="36"/>
              </w:rPr>
            </w:pPr>
            <w:r>
              <w:rPr>
                <w:sz w:val="36"/>
              </w:rPr>
              <w:t>What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are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arrangements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for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handling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complaints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from parents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of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children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with</w:t>
            </w:r>
            <w:r>
              <w:rPr>
                <w:spacing w:val="-3"/>
                <w:sz w:val="36"/>
              </w:rPr>
              <w:t xml:space="preserve"> </w:t>
            </w:r>
            <w:proofErr w:type="gramStart"/>
            <w:r>
              <w:rPr>
                <w:sz w:val="36"/>
              </w:rPr>
              <w:t>SEND</w:t>
            </w:r>
            <w:proofErr w:type="gramEnd"/>
          </w:p>
          <w:p w:rsidR="002C1313" w:rsidRDefault="0079058A">
            <w:pPr>
              <w:pStyle w:val="TableParagraph"/>
              <w:spacing w:line="492" w:lineRule="exact"/>
              <w:rPr>
                <w:sz w:val="36"/>
              </w:rPr>
            </w:pPr>
            <w:r>
              <w:rPr>
                <w:sz w:val="36"/>
              </w:rPr>
              <w:t>about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provision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made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at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school?</w:t>
            </w:r>
          </w:p>
        </w:tc>
      </w:tr>
      <w:tr w:rsidR="002C1313">
        <w:trPr>
          <w:trHeight w:val="1087"/>
        </w:trPr>
        <w:tc>
          <w:tcPr>
            <w:tcW w:w="15617" w:type="dxa"/>
          </w:tcPr>
          <w:p w:rsidR="002C1313" w:rsidRDefault="0079058A">
            <w:pPr>
              <w:pStyle w:val="TableParagraph"/>
              <w:spacing w:line="352" w:lineRule="exact"/>
              <w:rPr>
                <w:sz w:val="26"/>
              </w:rPr>
            </w:pPr>
            <w:r>
              <w:rPr>
                <w:sz w:val="26"/>
              </w:rPr>
              <w:t>We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always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concerns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regarding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child’s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education.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always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very</w:t>
            </w:r>
          </w:p>
          <w:p w:rsidR="002C1313" w:rsidRDefault="0079058A">
            <w:pPr>
              <w:pStyle w:val="TableParagraph"/>
              <w:spacing w:line="360" w:lineRule="atLeast"/>
              <w:ind w:right="192"/>
              <w:rPr>
                <w:sz w:val="26"/>
              </w:rPr>
            </w:pPr>
            <w:r>
              <w:rPr>
                <w:sz w:val="26"/>
              </w:rPr>
              <w:t>best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interests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child.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However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unhappy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provision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provided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75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refer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our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Complaints Policy.</w:t>
            </w:r>
          </w:p>
        </w:tc>
      </w:tr>
    </w:tbl>
    <w:p w:rsidR="0079058A" w:rsidRDefault="0079058A"/>
    <w:sectPr w:rsidR="0079058A">
      <w:type w:val="continuous"/>
      <w:pgSz w:w="16840" w:h="11910" w:orient="landscape"/>
      <w:pgMar w:top="980" w:right="500" w:bottom="280" w:left="500" w:header="720" w:footer="720" w:gutter="0"/>
      <w:pgBorders w:offsetFrom="page">
        <w:top w:val="triple" w:sz="4" w:space="25" w:color="0000FF"/>
        <w:left w:val="triple" w:sz="4" w:space="25" w:color="0000FF"/>
        <w:bottom w:val="triple" w:sz="4" w:space="25" w:color="0000FF"/>
        <w:right w:val="triple" w:sz="4" w:space="25" w:color="0000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72B"/>
    <w:multiLevelType w:val="hybridMultilevel"/>
    <w:tmpl w:val="87868646"/>
    <w:lvl w:ilvl="0" w:tplc="969201D4">
      <w:numFmt w:val="bullet"/>
      <w:lvlText w:val="-"/>
      <w:lvlJc w:val="left"/>
      <w:pPr>
        <w:ind w:left="82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6C1CF9E6">
      <w:numFmt w:val="bullet"/>
      <w:lvlText w:val="•"/>
      <w:lvlJc w:val="left"/>
      <w:pPr>
        <w:ind w:left="1961" w:hanging="360"/>
      </w:pPr>
      <w:rPr>
        <w:rFonts w:hint="default"/>
        <w:lang w:val="en-GB" w:eastAsia="en-US" w:bidi="ar-SA"/>
      </w:rPr>
    </w:lvl>
    <w:lvl w:ilvl="2" w:tplc="94EEEBC6">
      <w:numFmt w:val="bullet"/>
      <w:lvlText w:val="•"/>
      <w:lvlJc w:val="left"/>
      <w:pPr>
        <w:ind w:left="3103" w:hanging="360"/>
      </w:pPr>
      <w:rPr>
        <w:rFonts w:hint="default"/>
        <w:lang w:val="en-GB" w:eastAsia="en-US" w:bidi="ar-SA"/>
      </w:rPr>
    </w:lvl>
    <w:lvl w:ilvl="3" w:tplc="978A099C">
      <w:numFmt w:val="bullet"/>
      <w:lvlText w:val="•"/>
      <w:lvlJc w:val="left"/>
      <w:pPr>
        <w:ind w:left="4245" w:hanging="360"/>
      </w:pPr>
      <w:rPr>
        <w:rFonts w:hint="default"/>
        <w:lang w:val="en-GB" w:eastAsia="en-US" w:bidi="ar-SA"/>
      </w:rPr>
    </w:lvl>
    <w:lvl w:ilvl="4" w:tplc="F80C6748">
      <w:numFmt w:val="bullet"/>
      <w:lvlText w:val="•"/>
      <w:lvlJc w:val="left"/>
      <w:pPr>
        <w:ind w:left="5386" w:hanging="360"/>
      </w:pPr>
      <w:rPr>
        <w:rFonts w:hint="default"/>
        <w:lang w:val="en-GB" w:eastAsia="en-US" w:bidi="ar-SA"/>
      </w:rPr>
    </w:lvl>
    <w:lvl w:ilvl="5" w:tplc="9BCA1BC2">
      <w:numFmt w:val="bullet"/>
      <w:lvlText w:val="•"/>
      <w:lvlJc w:val="left"/>
      <w:pPr>
        <w:ind w:left="6528" w:hanging="360"/>
      </w:pPr>
      <w:rPr>
        <w:rFonts w:hint="default"/>
        <w:lang w:val="en-GB" w:eastAsia="en-US" w:bidi="ar-SA"/>
      </w:rPr>
    </w:lvl>
    <w:lvl w:ilvl="6" w:tplc="4992B5C2">
      <w:numFmt w:val="bullet"/>
      <w:lvlText w:val="•"/>
      <w:lvlJc w:val="left"/>
      <w:pPr>
        <w:ind w:left="7670" w:hanging="360"/>
      </w:pPr>
      <w:rPr>
        <w:rFonts w:hint="default"/>
        <w:lang w:val="en-GB" w:eastAsia="en-US" w:bidi="ar-SA"/>
      </w:rPr>
    </w:lvl>
    <w:lvl w:ilvl="7" w:tplc="4E0C8B02">
      <w:numFmt w:val="bullet"/>
      <w:lvlText w:val="•"/>
      <w:lvlJc w:val="left"/>
      <w:pPr>
        <w:ind w:left="8811" w:hanging="360"/>
      </w:pPr>
      <w:rPr>
        <w:rFonts w:hint="default"/>
        <w:lang w:val="en-GB" w:eastAsia="en-US" w:bidi="ar-SA"/>
      </w:rPr>
    </w:lvl>
    <w:lvl w:ilvl="8" w:tplc="566E0E5E">
      <w:numFmt w:val="bullet"/>
      <w:lvlText w:val="•"/>
      <w:lvlJc w:val="left"/>
      <w:pPr>
        <w:ind w:left="995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74E51E1"/>
    <w:multiLevelType w:val="hybridMultilevel"/>
    <w:tmpl w:val="D466D760"/>
    <w:lvl w:ilvl="0" w:tplc="1A8E1244">
      <w:numFmt w:val="bullet"/>
      <w:lvlText w:val="-"/>
      <w:lvlJc w:val="left"/>
      <w:pPr>
        <w:ind w:left="82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3ECEC930">
      <w:numFmt w:val="bullet"/>
      <w:lvlText w:val="•"/>
      <w:lvlJc w:val="left"/>
      <w:pPr>
        <w:ind w:left="2298" w:hanging="360"/>
      </w:pPr>
      <w:rPr>
        <w:rFonts w:hint="default"/>
        <w:lang w:val="en-GB" w:eastAsia="en-US" w:bidi="ar-SA"/>
      </w:rPr>
    </w:lvl>
    <w:lvl w:ilvl="2" w:tplc="AE86CC6E">
      <w:numFmt w:val="bullet"/>
      <w:lvlText w:val="•"/>
      <w:lvlJc w:val="left"/>
      <w:pPr>
        <w:ind w:left="3777" w:hanging="360"/>
      </w:pPr>
      <w:rPr>
        <w:rFonts w:hint="default"/>
        <w:lang w:val="en-GB" w:eastAsia="en-US" w:bidi="ar-SA"/>
      </w:rPr>
    </w:lvl>
    <w:lvl w:ilvl="3" w:tplc="4368558C">
      <w:numFmt w:val="bullet"/>
      <w:lvlText w:val="•"/>
      <w:lvlJc w:val="left"/>
      <w:pPr>
        <w:ind w:left="5256" w:hanging="360"/>
      </w:pPr>
      <w:rPr>
        <w:rFonts w:hint="default"/>
        <w:lang w:val="en-GB" w:eastAsia="en-US" w:bidi="ar-SA"/>
      </w:rPr>
    </w:lvl>
    <w:lvl w:ilvl="4" w:tplc="6A105B62">
      <w:numFmt w:val="bullet"/>
      <w:lvlText w:val="•"/>
      <w:lvlJc w:val="left"/>
      <w:pPr>
        <w:ind w:left="6734" w:hanging="360"/>
      </w:pPr>
      <w:rPr>
        <w:rFonts w:hint="default"/>
        <w:lang w:val="en-GB" w:eastAsia="en-US" w:bidi="ar-SA"/>
      </w:rPr>
    </w:lvl>
    <w:lvl w:ilvl="5" w:tplc="45B47316">
      <w:numFmt w:val="bullet"/>
      <w:lvlText w:val="•"/>
      <w:lvlJc w:val="left"/>
      <w:pPr>
        <w:ind w:left="8213" w:hanging="360"/>
      </w:pPr>
      <w:rPr>
        <w:rFonts w:hint="default"/>
        <w:lang w:val="en-GB" w:eastAsia="en-US" w:bidi="ar-SA"/>
      </w:rPr>
    </w:lvl>
    <w:lvl w:ilvl="6" w:tplc="944A6754">
      <w:numFmt w:val="bullet"/>
      <w:lvlText w:val="•"/>
      <w:lvlJc w:val="left"/>
      <w:pPr>
        <w:ind w:left="9692" w:hanging="360"/>
      </w:pPr>
      <w:rPr>
        <w:rFonts w:hint="default"/>
        <w:lang w:val="en-GB" w:eastAsia="en-US" w:bidi="ar-SA"/>
      </w:rPr>
    </w:lvl>
    <w:lvl w:ilvl="7" w:tplc="9E745292">
      <w:numFmt w:val="bullet"/>
      <w:lvlText w:val="•"/>
      <w:lvlJc w:val="left"/>
      <w:pPr>
        <w:ind w:left="11170" w:hanging="360"/>
      </w:pPr>
      <w:rPr>
        <w:rFonts w:hint="default"/>
        <w:lang w:val="en-GB" w:eastAsia="en-US" w:bidi="ar-SA"/>
      </w:rPr>
    </w:lvl>
    <w:lvl w:ilvl="8" w:tplc="0C72CD80">
      <w:numFmt w:val="bullet"/>
      <w:lvlText w:val="•"/>
      <w:lvlJc w:val="left"/>
      <w:pPr>
        <w:ind w:left="12649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61641F1"/>
    <w:multiLevelType w:val="hybridMultilevel"/>
    <w:tmpl w:val="DCBEE8BE"/>
    <w:lvl w:ilvl="0" w:tplc="79F427A6">
      <w:numFmt w:val="bullet"/>
      <w:lvlText w:val="-"/>
      <w:lvlJc w:val="left"/>
      <w:pPr>
        <w:ind w:left="82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74AAFB2A">
      <w:numFmt w:val="bullet"/>
      <w:lvlText w:val="•"/>
      <w:lvlJc w:val="left"/>
      <w:pPr>
        <w:ind w:left="1961" w:hanging="360"/>
      </w:pPr>
      <w:rPr>
        <w:rFonts w:hint="default"/>
        <w:lang w:val="en-GB" w:eastAsia="en-US" w:bidi="ar-SA"/>
      </w:rPr>
    </w:lvl>
    <w:lvl w:ilvl="2" w:tplc="2AFA1EA4">
      <w:numFmt w:val="bullet"/>
      <w:lvlText w:val="•"/>
      <w:lvlJc w:val="left"/>
      <w:pPr>
        <w:ind w:left="3103" w:hanging="360"/>
      </w:pPr>
      <w:rPr>
        <w:rFonts w:hint="default"/>
        <w:lang w:val="en-GB" w:eastAsia="en-US" w:bidi="ar-SA"/>
      </w:rPr>
    </w:lvl>
    <w:lvl w:ilvl="3" w:tplc="F6165EA4">
      <w:numFmt w:val="bullet"/>
      <w:lvlText w:val="•"/>
      <w:lvlJc w:val="left"/>
      <w:pPr>
        <w:ind w:left="4245" w:hanging="360"/>
      </w:pPr>
      <w:rPr>
        <w:rFonts w:hint="default"/>
        <w:lang w:val="en-GB" w:eastAsia="en-US" w:bidi="ar-SA"/>
      </w:rPr>
    </w:lvl>
    <w:lvl w:ilvl="4" w:tplc="27041CC8">
      <w:numFmt w:val="bullet"/>
      <w:lvlText w:val="•"/>
      <w:lvlJc w:val="left"/>
      <w:pPr>
        <w:ind w:left="5386" w:hanging="360"/>
      </w:pPr>
      <w:rPr>
        <w:rFonts w:hint="default"/>
        <w:lang w:val="en-GB" w:eastAsia="en-US" w:bidi="ar-SA"/>
      </w:rPr>
    </w:lvl>
    <w:lvl w:ilvl="5" w:tplc="9D58DACE">
      <w:numFmt w:val="bullet"/>
      <w:lvlText w:val="•"/>
      <w:lvlJc w:val="left"/>
      <w:pPr>
        <w:ind w:left="6528" w:hanging="360"/>
      </w:pPr>
      <w:rPr>
        <w:rFonts w:hint="default"/>
        <w:lang w:val="en-GB" w:eastAsia="en-US" w:bidi="ar-SA"/>
      </w:rPr>
    </w:lvl>
    <w:lvl w:ilvl="6" w:tplc="BC662114">
      <w:numFmt w:val="bullet"/>
      <w:lvlText w:val="•"/>
      <w:lvlJc w:val="left"/>
      <w:pPr>
        <w:ind w:left="7670" w:hanging="360"/>
      </w:pPr>
      <w:rPr>
        <w:rFonts w:hint="default"/>
        <w:lang w:val="en-GB" w:eastAsia="en-US" w:bidi="ar-SA"/>
      </w:rPr>
    </w:lvl>
    <w:lvl w:ilvl="7" w:tplc="860888DE">
      <w:numFmt w:val="bullet"/>
      <w:lvlText w:val="•"/>
      <w:lvlJc w:val="left"/>
      <w:pPr>
        <w:ind w:left="8811" w:hanging="360"/>
      </w:pPr>
      <w:rPr>
        <w:rFonts w:hint="default"/>
        <w:lang w:val="en-GB" w:eastAsia="en-US" w:bidi="ar-SA"/>
      </w:rPr>
    </w:lvl>
    <w:lvl w:ilvl="8" w:tplc="42146DB4">
      <w:numFmt w:val="bullet"/>
      <w:lvlText w:val="•"/>
      <w:lvlJc w:val="left"/>
      <w:pPr>
        <w:ind w:left="995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6076766"/>
    <w:multiLevelType w:val="hybridMultilevel"/>
    <w:tmpl w:val="21FE5750"/>
    <w:lvl w:ilvl="0" w:tplc="FA4CB8CE">
      <w:numFmt w:val="bullet"/>
      <w:lvlText w:val="-"/>
      <w:lvlJc w:val="left"/>
      <w:pPr>
        <w:ind w:left="107" w:hanging="185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38323FE6">
      <w:numFmt w:val="bullet"/>
      <w:lvlText w:val="•"/>
      <w:lvlJc w:val="left"/>
      <w:pPr>
        <w:ind w:left="1313" w:hanging="185"/>
      </w:pPr>
      <w:rPr>
        <w:rFonts w:hint="default"/>
        <w:lang w:val="en-GB" w:eastAsia="en-US" w:bidi="ar-SA"/>
      </w:rPr>
    </w:lvl>
    <w:lvl w:ilvl="2" w:tplc="D8A4B5EE">
      <w:numFmt w:val="bullet"/>
      <w:lvlText w:val="•"/>
      <w:lvlJc w:val="left"/>
      <w:pPr>
        <w:ind w:left="2527" w:hanging="185"/>
      </w:pPr>
      <w:rPr>
        <w:rFonts w:hint="default"/>
        <w:lang w:val="en-GB" w:eastAsia="en-US" w:bidi="ar-SA"/>
      </w:rPr>
    </w:lvl>
    <w:lvl w:ilvl="3" w:tplc="0F06C624">
      <w:numFmt w:val="bullet"/>
      <w:lvlText w:val="•"/>
      <w:lvlJc w:val="left"/>
      <w:pPr>
        <w:ind w:left="3741" w:hanging="185"/>
      </w:pPr>
      <w:rPr>
        <w:rFonts w:hint="default"/>
        <w:lang w:val="en-GB" w:eastAsia="en-US" w:bidi="ar-SA"/>
      </w:rPr>
    </w:lvl>
    <w:lvl w:ilvl="4" w:tplc="D2B28498">
      <w:numFmt w:val="bullet"/>
      <w:lvlText w:val="•"/>
      <w:lvlJc w:val="left"/>
      <w:pPr>
        <w:ind w:left="4954" w:hanging="185"/>
      </w:pPr>
      <w:rPr>
        <w:rFonts w:hint="default"/>
        <w:lang w:val="en-GB" w:eastAsia="en-US" w:bidi="ar-SA"/>
      </w:rPr>
    </w:lvl>
    <w:lvl w:ilvl="5" w:tplc="52D64414">
      <w:numFmt w:val="bullet"/>
      <w:lvlText w:val="•"/>
      <w:lvlJc w:val="left"/>
      <w:pPr>
        <w:ind w:left="6168" w:hanging="185"/>
      </w:pPr>
      <w:rPr>
        <w:rFonts w:hint="default"/>
        <w:lang w:val="en-GB" w:eastAsia="en-US" w:bidi="ar-SA"/>
      </w:rPr>
    </w:lvl>
    <w:lvl w:ilvl="6" w:tplc="181A2312">
      <w:numFmt w:val="bullet"/>
      <w:lvlText w:val="•"/>
      <w:lvlJc w:val="left"/>
      <w:pPr>
        <w:ind w:left="7382" w:hanging="185"/>
      </w:pPr>
      <w:rPr>
        <w:rFonts w:hint="default"/>
        <w:lang w:val="en-GB" w:eastAsia="en-US" w:bidi="ar-SA"/>
      </w:rPr>
    </w:lvl>
    <w:lvl w:ilvl="7" w:tplc="D3085700">
      <w:numFmt w:val="bullet"/>
      <w:lvlText w:val="•"/>
      <w:lvlJc w:val="left"/>
      <w:pPr>
        <w:ind w:left="8595" w:hanging="185"/>
      </w:pPr>
      <w:rPr>
        <w:rFonts w:hint="default"/>
        <w:lang w:val="en-GB" w:eastAsia="en-US" w:bidi="ar-SA"/>
      </w:rPr>
    </w:lvl>
    <w:lvl w:ilvl="8" w:tplc="1792C164">
      <w:numFmt w:val="bullet"/>
      <w:lvlText w:val="•"/>
      <w:lvlJc w:val="left"/>
      <w:pPr>
        <w:ind w:left="9809" w:hanging="185"/>
      </w:pPr>
      <w:rPr>
        <w:rFonts w:hint="default"/>
        <w:lang w:val="en-GB" w:eastAsia="en-US" w:bidi="ar-SA"/>
      </w:rPr>
    </w:lvl>
  </w:abstractNum>
  <w:abstractNum w:abstractNumId="4" w15:restartNumberingAfterBreak="0">
    <w:nsid w:val="546B484E"/>
    <w:multiLevelType w:val="hybridMultilevel"/>
    <w:tmpl w:val="32F66592"/>
    <w:lvl w:ilvl="0" w:tplc="1908884C">
      <w:numFmt w:val="bullet"/>
      <w:lvlText w:val="-"/>
      <w:lvlJc w:val="left"/>
      <w:pPr>
        <w:ind w:left="82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6F185306">
      <w:numFmt w:val="bullet"/>
      <w:lvlText w:val="•"/>
      <w:lvlJc w:val="left"/>
      <w:pPr>
        <w:ind w:left="2298" w:hanging="360"/>
      </w:pPr>
      <w:rPr>
        <w:rFonts w:hint="default"/>
        <w:lang w:val="en-GB" w:eastAsia="en-US" w:bidi="ar-SA"/>
      </w:rPr>
    </w:lvl>
    <w:lvl w:ilvl="2" w:tplc="70F8416A">
      <w:numFmt w:val="bullet"/>
      <w:lvlText w:val="•"/>
      <w:lvlJc w:val="left"/>
      <w:pPr>
        <w:ind w:left="3777" w:hanging="360"/>
      </w:pPr>
      <w:rPr>
        <w:rFonts w:hint="default"/>
        <w:lang w:val="en-GB" w:eastAsia="en-US" w:bidi="ar-SA"/>
      </w:rPr>
    </w:lvl>
    <w:lvl w:ilvl="3" w:tplc="D324A622">
      <w:numFmt w:val="bullet"/>
      <w:lvlText w:val="•"/>
      <w:lvlJc w:val="left"/>
      <w:pPr>
        <w:ind w:left="5256" w:hanging="360"/>
      </w:pPr>
      <w:rPr>
        <w:rFonts w:hint="default"/>
        <w:lang w:val="en-GB" w:eastAsia="en-US" w:bidi="ar-SA"/>
      </w:rPr>
    </w:lvl>
    <w:lvl w:ilvl="4" w:tplc="042C7D32">
      <w:numFmt w:val="bullet"/>
      <w:lvlText w:val="•"/>
      <w:lvlJc w:val="left"/>
      <w:pPr>
        <w:ind w:left="6734" w:hanging="360"/>
      </w:pPr>
      <w:rPr>
        <w:rFonts w:hint="default"/>
        <w:lang w:val="en-GB" w:eastAsia="en-US" w:bidi="ar-SA"/>
      </w:rPr>
    </w:lvl>
    <w:lvl w:ilvl="5" w:tplc="67A0CFBC">
      <w:numFmt w:val="bullet"/>
      <w:lvlText w:val="•"/>
      <w:lvlJc w:val="left"/>
      <w:pPr>
        <w:ind w:left="8213" w:hanging="360"/>
      </w:pPr>
      <w:rPr>
        <w:rFonts w:hint="default"/>
        <w:lang w:val="en-GB" w:eastAsia="en-US" w:bidi="ar-SA"/>
      </w:rPr>
    </w:lvl>
    <w:lvl w:ilvl="6" w:tplc="F524EC4E">
      <w:numFmt w:val="bullet"/>
      <w:lvlText w:val="•"/>
      <w:lvlJc w:val="left"/>
      <w:pPr>
        <w:ind w:left="9692" w:hanging="360"/>
      </w:pPr>
      <w:rPr>
        <w:rFonts w:hint="default"/>
        <w:lang w:val="en-GB" w:eastAsia="en-US" w:bidi="ar-SA"/>
      </w:rPr>
    </w:lvl>
    <w:lvl w:ilvl="7" w:tplc="0AFCAB3E">
      <w:numFmt w:val="bullet"/>
      <w:lvlText w:val="•"/>
      <w:lvlJc w:val="left"/>
      <w:pPr>
        <w:ind w:left="11170" w:hanging="360"/>
      </w:pPr>
      <w:rPr>
        <w:rFonts w:hint="default"/>
        <w:lang w:val="en-GB" w:eastAsia="en-US" w:bidi="ar-SA"/>
      </w:rPr>
    </w:lvl>
    <w:lvl w:ilvl="8" w:tplc="FEFA49B2">
      <w:numFmt w:val="bullet"/>
      <w:lvlText w:val="•"/>
      <w:lvlJc w:val="left"/>
      <w:pPr>
        <w:ind w:left="12649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64531136"/>
    <w:multiLevelType w:val="hybridMultilevel"/>
    <w:tmpl w:val="D5F6EA5C"/>
    <w:lvl w:ilvl="0" w:tplc="5FC2F980">
      <w:numFmt w:val="bullet"/>
      <w:lvlText w:val="-"/>
      <w:lvlJc w:val="left"/>
      <w:pPr>
        <w:ind w:left="82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99"/>
        <w:sz w:val="26"/>
        <w:szCs w:val="26"/>
        <w:lang w:val="en-GB" w:eastAsia="en-US" w:bidi="ar-SA"/>
      </w:rPr>
    </w:lvl>
    <w:lvl w:ilvl="1" w:tplc="2FE0EF4E">
      <w:numFmt w:val="bullet"/>
      <w:lvlText w:val="•"/>
      <w:lvlJc w:val="left"/>
      <w:pPr>
        <w:ind w:left="2298" w:hanging="360"/>
      </w:pPr>
      <w:rPr>
        <w:rFonts w:hint="default"/>
        <w:lang w:val="en-GB" w:eastAsia="en-US" w:bidi="ar-SA"/>
      </w:rPr>
    </w:lvl>
    <w:lvl w:ilvl="2" w:tplc="3474BCD6">
      <w:numFmt w:val="bullet"/>
      <w:lvlText w:val="•"/>
      <w:lvlJc w:val="left"/>
      <w:pPr>
        <w:ind w:left="3777" w:hanging="360"/>
      </w:pPr>
      <w:rPr>
        <w:rFonts w:hint="default"/>
        <w:lang w:val="en-GB" w:eastAsia="en-US" w:bidi="ar-SA"/>
      </w:rPr>
    </w:lvl>
    <w:lvl w:ilvl="3" w:tplc="CE60F684">
      <w:numFmt w:val="bullet"/>
      <w:lvlText w:val="•"/>
      <w:lvlJc w:val="left"/>
      <w:pPr>
        <w:ind w:left="5256" w:hanging="360"/>
      </w:pPr>
      <w:rPr>
        <w:rFonts w:hint="default"/>
        <w:lang w:val="en-GB" w:eastAsia="en-US" w:bidi="ar-SA"/>
      </w:rPr>
    </w:lvl>
    <w:lvl w:ilvl="4" w:tplc="AB36CFA2">
      <w:numFmt w:val="bullet"/>
      <w:lvlText w:val="•"/>
      <w:lvlJc w:val="left"/>
      <w:pPr>
        <w:ind w:left="6734" w:hanging="360"/>
      </w:pPr>
      <w:rPr>
        <w:rFonts w:hint="default"/>
        <w:lang w:val="en-GB" w:eastAsia="en-US" w:bidi="ar-SA"/>
      </w:rPr>
    </w:lvl>
    <w:lvl w:ilvl="5" w:tplc="FAFC4642">
      <w:numFmt w:val="bullet"/>
      <w:lvlText w:val="•"/>
      <w:lvlJc w:val="left"/>
      <w:pPr>
        <w:ind w:left="8213" w:hanging="360"/>
      </w:pPr>
      <w:rPr>
        <w:rFonts w:hint="default"/>
        <w:lang w:val="en-GB" w:eastAsia="en-US" w:bidi="ar-SA"/>
      </w:rPr>
    </w:lvl>
    <w:lvl w:ilvl="6" w:tplc="B0041B2A">
      <w:numFmt w:val="bullet"/>
      <w:lvlText w:val="•"/>
      <w:lvlJc w:val="left"/>
      <w:pPr>
        <w:ind w:left="9692" w:hanging="360"/>
      </w:pPr>
      <w:rPr>
        <w:rFonts w:hint="default"/>
        <w:lang w:val="en-GB" w:eastAsia="en-US" w:bidi="ar-SA"/>
      </w:rPr>
    </w:lvl>
    <w:lvl w:ilvl="7" w:tplc="9E245E8A">
      <w:numFmt w:val="bullet"/>
      <w:lvlText w:val="•"/>
      <w:lvlJc w:val="left"/>
      <w:pPr>
        <w:ind w:left="11170" w:hanging="360"/>
      </w:pPr>
      <w:rPr>
        <w:rFonts w:hint="default"/>
        <w:lang w:val="en-GB" w:eastAsia="en-US" w:bidi="ar-SA"/>
      </w:rPr>
    </w:lvl>
    <w:lvl w:ilvl="8" w:tplc="5734B7CA">
      <w:numFmt w:val="bullet"/>
      <w:lvlText w:val="•"/>
      <w:lvlJc w:val="left"/>
      <w:pPr>
        <w:ind w:left="12649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13"/>
    <w:rsid w:val="002C1313"/>
    <w:rsid w:val="0030536B"/>
    <w:rsid w:val="0061542C"/>
    <w:rsid w:val="0079058A"/>
    <w:rsid w:val="00B3050A"/>
    <w:rsid w:val="00C37FBC"/>
    <w:rsid w:val="00D46C74"/>
    <w:rsid w:val="00DC1647"/>
    <w:rsid w:val="00F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1080"/>
  <w15:docId w15:val="{59B319C8-461D-4EC4-B624-71AF3DC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01"/>
      <w:ind w:left="860" w:right="873"/>
      <w:jc w:val="center"/>
    </w:pPr>
    <w:rPr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C1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eam@cheshirewestandchester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@cambridgeroad.cheshire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p.iassnetwork.org.uk/service/information-advice-and-support-servi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vewell.cheshirewestandchester.gov.uk/?utm_campaign=livewell&amp;amp%3Butm_source=corpsite&amp;amp%3Butm_medium=button" TargetMode="External"/><Relationship Id="rId10" Type="http://schemas.openxmlformats.org/officeDocument/2006/relationships/hyperlink" Target="mailto:iasservice@cheshirewestandchester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well.cheshirewestandchester.gov.uk/?utm_campaign=livewell&amp;amp%3Butm_source=corpsite&amp;amp%3Butm_medium=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 Stevenson</cp:lastModifiedBy>
  <cp:revision>4</cp:revision>
  <dcterms:created xsi:type="dcterms:W3CDTF">2023-10-09T11:27:00Z</dcterms:created>
  <dcterms:modified xsi:type="dcterms:W3CDTF">2023-10-09T11:49:00Z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